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586A" w14:textId="77777777" w:rsidR="00554CB2" w:rsidRDefault="00554CB2" w:rsidP="00610580">
      <w:pPr>
        <w:jc w:val="both"/>
      </w:pPr>
      <w:r>
        <w:t xml:space="preserve">TURMA_______         </w:t>
      </w:r>
      <w:r>
        <w:tab/>
      </w:r>
      <w:r>
        <w:tab/>
        <w:t>GRUPO Nº. ______</w:t>
      </w:r>
      <w:proofErr w:type="gramStart"/>
      <w:r>
        <w:t xml:space="preserve">_  </w:t>
      </w:r>
      <w:r>
        <w:tab/>
      </w:r>
      <w:proofErr w:type="gramEnd"/>
      <w:r>
        <w:tab/>
        <w:t xml:space="preserve">DATA:_____/_____/______  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176"/>
        <w:gridCol w:w="4328"/>
      </w:tblGrid>
      <w:tr w:rsidR="00554CB2" w14:paraId="468A9644" w14:textId="77777777" w:rsidTr="00557079">
        <w:tc>
          <w:tcPr>
            <w:tcW w:w="8504" w:type="dxa"/>
            <w:gridSpan w:val="2"/>
            <w:shd w:val="clear" w:color="auto" w:fill="FFFFFF"/>
          </w:tcPr>
          <w:p w14:paraId="61E7D8E9" w14:textId="77777777" w:rsidR="008E2486" w:rsidRDefault="008E2486" w:rsidP="00610580">
            <w:pPr>
              <w:spacing w:before="0" w:after="0"/>
              <w:jc w:val="both"/>
              <w:rPr>
                <w:sz w:val="32"/>
              </w:rPr>
            </w:pPr>
          </w:p>
          <w:p w14:paraId="16794CF8" w14:textId="77777777" w:rsidR="00554CB2" w:rsidRDefault="00554CB2" w:rsidP="00610580">
            <w:pPr>
              <w:spacing w:before="0" w:after="0"/>
              <w:jc w:val="both"/>
            </w:pPr>
            <w:r>
              <w:rPr>
                <w:sz w:val="32"/>
              </w:rPr>
              <w:t>COMPONENTES</w:t>
            </w:r>
          </w:p>
        </w:tc>
      </w:tr>
      <w:tr w:rsidR="00554CB2" w14:paraId="605DA91C" w14:textId="77777777" w:rsidTr="00557079">
        <w:trPr>
          <w:trHeight w:val="312"/>
        </w:trPr>
        <w:tc>
          <w:tcPr>
            <w:tcW w:w="4176" w:type="dxa"/>
            <w:shd w:val="clear" w:color="auto" w:fill="FFFFFF"/>
          </w:tcPr>
          <w:p w14:paraId="4DB3962E" w14:textId="77777777" w:rsidR="00554CB2" w:rsidRDefault="00554CB2" w:rsidP="00610580">
            <w:pPr>
              <w:spacing w:before="0" w:after="0"/>
              <w:jc w:val="both"/>
            </w:pPr>
            <w:r>
              <w:t>1.__________________________________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7D9536A1" w14:textId="77777777" w:rsidR="00554CB2" w:rsidRDefault="00554CB2" w:rsidP="00610580">
            <w:pPr>
              <w:spacing w:before="0" w:after="0"/>
              <w:jc w:val="both"/>
            </w:pPr>
            <w:r>
              <w:t>4.___________________________________</w:t>
            </w:r>
          </w:p>
        </w:tc>
      </w:tr>
      <w:tr w:rsidR="00554CB2" w14:paraId="254B6C8E" w14:textId="77777777" w:rsidTr="00557079">
        <w:trPr>
          <w:trHeight w:val="312"/>
        </w:trPr>
        <w:tc>
          <w:tcPr>
            <w:tcW w:w="4176" w:type="dxa"/>
            <w:shd w:val="clear" w:color="auto" w:fill="FFFFFF"/>
          </w:tcPr>
          <w:p w14:paraId="042D834C" w14:textId="77777777" w:rsidR="00554CB2" w:rsidRDefault="00554CB2" w:rsidP="00610580">
            <w:pPr>
              <w:spacing w:before="0" w:after="0"/>
              <w:jc w:val="both"/>
            </w:pPr>
            <w:r>
              <w:t>2.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6112B234" w14:textId="77777777" w:rsidR="00554CB2" w:rsidRDefault="00554CB2" w:rsidP="00610580">
            <w:pPr>
              <w:spacing w:before="0" w:after="0"/>
              <w:jc w:val="both"/>
            </w:pPr>
            <w:r>
              <w:t>5. ___________________________________</w:t>
            </w:r>
          </w:p>
        </w:tc>
      </w:tr>
      <w:tr w:rsidR="00554CB2" w14:paraId="2EED8DF4" w14:textId="77777777" w:rsidTr="00557079">
        <w:trPr>
          <w:trHeight w:val="312"/>
        </w:trPr>
        <w:tc>
          <w:tcPr>
            <w:tcW w:w="4176" w:type="dxa"/>
            <w:shd w:val="clear" w:color="auto" w:fill="FFFFFF"/>
          </w:tcPr>
          <w:p w14:paraId="59903A22" w14:textId="77777777" w:rsidR="00554CB2" w:rsidRDefault="00554CB2" w:rsidP="00610580">
            <w:pPr>
              <w:spacing w:before="0" w:after="0"/>
              <w:jc w:val="both"/>
            </w:pPr>
            <w:r>
              <w:t>3.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0D130D2F" w14:textId="77777777" w:rsidR="00554CB2" w:rsidRDefault="00554CB2" w:rsidP="00610580">
            <w:pPr>
              <w:spacing w:before="0" w:after="0"/>
              <w:jc w:val="both"/>
            </w:pPr>
            <w:r>
              <w:t>6. ___________________________________</w:t>
            </w:r>
          </w:p>
        </w:tc>
      </w:tr>
    </w:tbl>
    <w:p w14:paraId="6A6BA739" w14:textId="77777777" w:rsidR="008E2486" w:rsidRDefault="008E2486" w:rsidP="00610580">
      <w:pPr>
        <w:pStyle w:val="Ttulo2"/>
        <w:jc w:val="both"/>
      </w:pPr>
    </w:p>
    <w:p w14:paraId="3EFB30E4" w14:textId="77777777" w:rsidR="00554CB2" w:rsidRDefault="00554CB2" w:rsidP="00610580">
      <w:pPr>
        <w:pStyle w:val="Ttulo2"/>
        <w:jc w:val="both"/>
      </w:pPr>
      <w:r>
        <w:t>Conceitos</w:t>
      </w:r>
    </w:p>
    <w:p w14:paraId="458F65FB" w14:textId="77777777" w:rsidR="00554CB2" w:rsidRDefault="00554CB2" w:rsidP="00610580">
      <w:pPr>
        <w:pStyle w:val="TxBrp3"/>
        <w:numPr>
          <w:ilvl w:val="0"/>
          <w:numId w:val="2"/>
        </w:numPr>
        <w:tabs>
          <w:tab w:val="clear" w:pos="204"/>
          <w:tab w:val="left" w:pos="851"/>
        </w:tabs>
        <w:spacing w:line="240" w:lineRule="auto"/>
        <w:ind w:left="924" w:hanging="357"/>
        <w:contextualSpacing/>
        <w:jc w:val="both"/>
      </w:pPr>
      <w:r w:rsidRPr="00A9542B">
        <w:rPr>
          <w:rFonts w:cs="Arial"/>
          <w:sz w:val="22"/>
        </w:rPr>
        <w:t>Raio de luz.</w:t>
      </w:r>
      <w:r w:rsidR="00A9542B" w:rsidRPr="00A9542B">
        <w:rPr>
          <w:rFonts w:cs="Arial"/>
          <w:sz w:val="22"/>
        </w:rPr>
        <w:tab/>
      </w:r>
      <w:r w:rsidR="00A9542B">
        <w:rPr>
          <w:rFonts w:cs="Arial"/>
          <w:sz w:val="22"/>
        </w:rPr>
        <w:sym w:font="Symbol" w:char="F0B7"/>
      </w:r>
      <w:r w:rsidR="00A9542B">
        <w:rPr>
          <w:rFonts w:cs="Arial"/>
          <w:sz w:val="22"/>
        </w:rPr>
        <w:t xml:space="preserve">   </w:t>
      </w:r>
      <w:r w:rsidRPr="00A9542B">
        <w:rPr>
          <w:rFonts w:cs="Arial"/>
          <w:sz w:val="22"/>
        </w:rPr>
        <w:t>Leis da reflexão.</w:t>
      </w:r>
      <w:r w:rsidR="00A9542B" w:rsidRPr="00A9542B">
        <w:rPr>
          <w:rFonts w:cs="Arial"/>
          <w:sz w:val="22"/>
        </w:rPr>
        <w:tab/>
      </w:r>
      <w:r w:rsidR="00A9542B">
        <w:rPr>
          <w:rFonts w:cs="Arial"/>
          <w:sz w:val="22"/>
        </w:rPr>
        <w:sym w:font="Symbol" w:char="F0B7"/>
      </w:r>
      <w:r w:rsidR="00A9542B">
        <w:rPr>
          <w:rFonts w:cs="Arial"/>
          <w:sz w:val="22"/>
        </w:rPr>
        <w:t xml:space="preserve">   </w:t>
      </w:r>
      <w:r w:rsidRPr="00A9542B">
        <w:rPr>
          <w:rFonts w:cs="Arial"/>
          <w:sz w:val="22"/>
        </w:rPr>
        <w:t>Elementos de um espelho esférico.</w:t>
      </w:r>
    </w:p>
    <w:p w14:paraId="29482F24" w14:textId="77777777" w:rsidR="00554CB2" w:rsidRDefault="00554CB2" w:rsidP="00610580">
      <w:pPr>
        <w:pStyle w:val="TxBrp3"/>
        <w:numPr>
          <w:ilvl w:val="0"/>
          <w:numId w:val="2"/>
        </w:numPr>
        <w:tabs>
          <w:tab w:val="clear" w:pos="204"/>
          <w:tab w:val="left" w:pos="851"/>
        </w:tabs>
        <w:spacing w:line="240" w:lineRule="auto"/>
        <w:ind w:left="924" w:hanging="357"/>
        <w:contextualSpacing/>
        <w:jc w:val="both"/>
      </w:pPr>
      <w:r>
        <w:rPr>
          <w:rFonts w:cs="Arial"/>
          <w:sz w:val="22"/>
        </w:rPr>
        <w:t>Condições de nitidez de um espelho.</w:t>
      </w:r>
    </w:p>
    <w:p w14:paraId="51455391" w14:textId="77777777" w:rsidR="00554CB2" w:rsidRDefault="00554CB2" w:rsidP="00610580">
      <w:pPr>
        <w:tabs>
          <w:tab w:val="left" w:pos="204"/>
        </w:tabs>
        <w:jc w:val="both"/>
        <w:rPr>
          <w:rFonts w:cs="Arial"/>
        </w:rPr>
      </w:pPr>
    </w:p>
    <w:p w14:paraId="6BA3B332" w14:textId="77777777" w:rsidR="00554CB2" w:rsidRDefault="00554CB2" w:rsidP="00610580">
      <w:pPr>
        <w:pStyle w:val="Ttulo2"/>
        <w:jc w:val="both"/>
      </w:pPr>
      <w:r>
        <w:t>Ações</w:t>
      </w:r>
    </w:p>
    <w:p w14:paraId="021E76FC" w14:textId="77777777" w:rsidR="00554CB2" w:rsidRDefault="00554CB2" w:rsidP="00610580">
      <w:pPr>
        <w:pStyle w:val="TxBrp8"/>
        <w:numPr>
          <w:ilvl w:val="0"/>
          <w:numId w:val="3"/>
        </w:numPr>
        <w:tabs>
          <w:tab w:val="clear" w:pos="374"/>
        </w:tabs>
        <w:spacing w:line="240" w:lineRule="auto"/>
        <w:ind w:left="918" w:hanging="357"/>
        <w:contextualSpacing/>
        <w:jc w:val="both"/>
      </w:pPr>
      <w:r>
        <w:rPr>
          <w:rFonts w:cs="Arial"/>
          <w:sz w:val="22"/>
        </w:rPr>
        <w:t>Identificar a reta normal a uma superfície.</w:t>
      </w:r>
    </w:p>
    <w:p w14:paraId="65C751B9" w14:textId="77777777" w:rsidR="00554CB2" w:rsidRDefault="00554CB2" w:rsidP="00610580">
      <w:pPr>
        <w:pStyle w:val="TxBrp8"/>
        <w:numPr>
          <w:ilvl w:val="0"/>
          <w:numId w:val="3"/>
        </w:numPr>
        <w:tabs>
          <w:tab w:val="clear" w:pos="374"/>
        </w:tabs>
        <w:spacing w:line="240" w:lineRule="auto"/>
        <w:ind w:left="918" w:hanging="357"/>
        <w:contextualSpacing/>
        <w:jc w:val="both"/>
      </w:pPr>
      <w:r>
        <w:rPr>
          <w:rFonts w:cs="Arial"/>
          <w:sz w:val="22"/>
        </w:rPr>
        <w:t>Expressar e interpretar as leis da reflexão.</w:t>
      </w:r>
    </w:p>
    <w:p w14:paraId="2A971E8C" w14:textId="77777777" w:rsidR="00554CB2" w:rsidRDefault="00554CB2" w:rsidP="00610580">
      <w:pPr>
        <w:pStyle w:val="TxBrp8"/>
        <w:numPr>
          <w:ilvl w:val="0"/>
          <w:numId w:val="3"/>
        </w:numPr>
        <w:tabs>
          <w:tab w:val="clear" w:pos="374"/>
        </w:tabs>
        <w:spacing w:line="240" w:lineRule="auto"/>
        <w:ind w:left="918" w:hanging="357"/>
        <w:contextualSpacing/>
        <w:jc w:val="both"/>
      </w:pPr>
      <w:r>
        <w:rPr>
          <w:rFonts w:cs="Arial"/>
          <w:sz w:val="22"/>
        </w:rPr>
        <w:t>Reconhecer um espelho côncavo e evidenciar seu caráter convergente.</w:t>
      </w:r>
    </w:p>
    <w:p w14:paraId="027BA067" w14:textId="77777777" w:rsidR="00554CB2" w:rsidRDefault="00554CB2" w:rsidP="00610580">
      <w:pPr>
        <w:pStyle w:val="TxBrp8"/>
        <w:numPr>
          <w:ilvl w:val="0"/>
          <w:numId w:val="3"/>
        </w:numPr>
        <w:tabs>
          <w:tab w:val="clear" w:pos="374"/>
        </w:tabs>
        <w:spacing w:line="240" w:lineRule="auto"/>
        <w:ind w:left="918" w:hanging="357"/>
        <w:contextualSpacing/>
        <w:jc w:val="both"/>
      </w:pPr>
      <w:r>
        <w:rPr>
          <w:rFonts w:cs="Arial"/>
          <w:sz w:val="22"/>
        </w:rPr>
        <w:t>Reconhecer um espelho convexo e evidenciar seu caráter divergente.</w:t>
      </w:r>
    </w:p>
    <w:p w14:paraId="5BC54417" w14:textId="77777777" w:rsidR="00554CB2" w:rsidRDefault="00554CB2" w:rsidP="00610580">
      <w:pPr>
        <w:pStyle w:val="TxBrp8"/>
        <w:numPr>
          <w:ilvl w:val="0"/>
          <w:numId w:val="3"/>
        </w:numPr>
        <w:tabs>
          <w:tab w:val="clear" w:pos="374"/>
        </w:tabs>
        <w:spacing w:line="240" w:lineRule="auto"/>
        <w:ind w:left="918" w:hanging="357"/>
        <w:contextualSpacing/>
        <w:jc w:val="both"/>
      </w:pPr>
      <w:r>
        <w:rPr>
          <w:rFonts w:cs="Arial"/>
          <w:sz w:val="22"/>
        </w:rPr>
        <w:t>Determinar experimentalmente o ponto focal, ou região focal, de um espelho esférico.</w:t>
      </w:r>
    </w:p>
    <w:p w14:paraId="39D21ACC" w14:textId="77777777" w:rsidR="00554CB2" w:rsidRDefault="00554CB2" w:rsidP="00610580">
      <w:pPr>
        <w:pStyle w:val="TxBrp8"/>
        <w:numPr>
          <w:ilvl w:val="0"/>
          <w:numId w:val="3"/>
        </w:numPr>
        <w:tabs>
          <w:tab w:val="clear" w:pos="374"/>
        </w:tabs>
        <w:spacing w:line="240" w:lineRule="auto"/>
        <w:ind w:left="918" w:hanging="357"/>
        <w:contextualSpacing/>
        <w:jc w:val="both"/>
      </w:pPr>
      <w:r>
        <w:rPr>
          <w:rFonts w:cs="Arial"/>
          <w:sz w:val="22"/>
        </w:rPr>
        <w:t>Diferenciar foco real e virtual.</w:t>
      </w:r>
    </w:p>
    <w:p w14:paraId="4C5AD8EE" w14:textId="77777777" w:rsidR="00554CB2" w:rsidRDefault="00554CB2" w:rsidP="00610580">
      <w:pPr>
        <w:pStyle w:val="TxBrp8"/>
        <w:numPr>
          <w:ilvl w:val="0"/>
          <w:numId w:val="3"/>
        </w:numPr>
        <w:tabs>
          <w:tab w:val="clear" w:pos="374"/>
        </w:tabs>
        <w:spacing w:line="240" w:lineRule="auto"/>
        <w:ind w:left="918" w:hanging="357"/>
        <w:contextualSpacing/>
        <w:jc w:val="both"/>
      </w:pPr>
      <w:r>
        <w:rPr>
          <w:rFonts w:cs="Arial"/>
          <w:sz w:val="22"/>
        </w:rPr>
        <w:t>Determinar o raio de curvatura a partir da distância focal.</w:t>
      </w:r>
    </w:p>
    <w:p w14:paraId="5440ED9D" w14:textId="77777777" w:rsidR="00554CB2" w:rsidRDefault="00554CB2" w:rsidP="00610580">
      <w:pPr>
        <w:pStyle w:val="TxBrp8"/>
        <w:numPr>
          <w:ilvl w:val="0"/>
          <w:numId w:val="3"/>
        </w:numPr>
        <w:tabs>
          <w:tab w:val="clear" w:pos="374"/>
        </w:tabs>
        <w:spacing w:line="240" w:lineRule="auto"/>
        <w:ind w:left="918" w:hanging="357"/>
        <w:contextualSpacing/>
        <w:jc w:val="both"/>
      </w:pPr>
      <w:r>
        <w:rPr>
          <w:rFonts w:cs="Arial"/>
          <w:sz w:val="22"/>
        </w:rPr>
        <w:t>Evidenciar o comportamento dos raios principais, utilizados nos diagramas de formação de imagens.</w:t>
      </w:r>
    </w:p>
    <w:p w14:paraId="59E880FE" w14:textId="77777777" w:rsidR="00554CB2" w:rsidRDefault="00554CB2" w:rsidP="00610580">
      <w:pPr>
        <w:tabs>
          <w:tab w:val="left" w:pos="413"/>
        </w:tabs>
        <w:jc w:val="both"/>
        <w:rPr>
          <w:rFonts w:cs="Arial"/>
        </w:rPr>
      </w:pPr>
    </w:p>
    <w:p w14:paraId="47A96BC3" w14:textId="77777777" w:rsidR="00554CB2" w:rsidRDefault="00554CB2" w:rsidP="00610580">
      <w:pPr>
        <w:pStyle w:val="Ttulo2"/>
        <w:jc w:val="both"/>
      </w:pPr>
      <w:r>
        <w:t>Material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49"/>
      </w:tblGrid>
      <w:tr w:rsidR="00610580" w14:paraId="71BAEF4B" w14:textId="77777777" w:rsidTr="00610580">
        <w:tc>
          <w:tcPr>
            <w:tcW w:w="5637" w:type="dxa"/>
          </w:tcPr>
          <w:p w14:paraId="4997E95D" w14:textId="77777777" w:rsidR="00610580" w:rsidRPr="00610580" w:rsidRDefault="00610580" w:rsidP="00610580">
            <w:pPr>
              <w:pStyle w:val="TxBrp3"/>
              <w:numPr>
                <w:ilvl w:val="0"/>
                <w:numId w:val="4"/>
              </w:numPr>
              <w:tabs>
                <w:tab w:val="clear" w:pos="204"/>
                <w:tab w:val="left" w:pos="5670"/>
              </w:tabs>
              <w:spacing w:line="240" w:lineRule="auto"/>
              <w:ind w:hanging="357"/>
              <w:contextualSpacing/>
              <w:jc w:val="both"/>
            </w:pPr>
            <w:r w:rsidRPr="00610580">
              <w:rPr>
                <w:rFonts w:cs="Arial"/>
                <w:sz w:val="22"/>
              </w:rPr>
              <w:t>Banco óptico, estojo óptico e fonte luminosa.</w:t>
            </w:r>
            <w:r w:rsidRPr="00610580">
              <w:rPr>
                <w:rFonts w:cs="Arial"/>
                <w:sz w:val="22"/>
              </w:rPr>
              <w:tab/>
            </w:r>
          </w:p>
          <w:p w14:paraId="63E0603C" w14:textId="77777777" w:rsidR="00610580" w:rsidRPr="00610580" w:rsidRDefault="00610580" w:rsidP="00610580">
            <w:pPr>
              <w:pStyle w:val="TxBrp3"/>
              <w:numPr>
                <w:ilvl w:val="0"/>
                <w:numId w:val="4"/>
              </w:numPr>
              <w:tabs>
                <w:tab w:val="clear" w:pos="204"/>
                <w:tab w:val="left" w:pos="5670"/>
              </w:tabs>
              <w:spacing w:line="240" w:lineRule="auto"/>
              <w:ind w:hanging="357"/>
              <w:contextualSpacing/>
              <w:jc w:val="both"/>
            </w:pPr>
            <w:r w:rsidRPr="00610580">
              <w:rPr>
                <w:rFonts w:cs="Arial"/>
                <w:sz w:val="22"/>
              </w:rPr>
              <w:t>Transformador 120v - 12v</w:t>
            </w:r>
          </w:p>
          <w:p w14:paraId="31D8DAA1" w14:textId="77777777" w:rsidR="00610580" w:rsidRPr="00610580" w:rsidRDefault="00610580" w:rsidP="00610580">
            <w:pPr>
              <w:pStyle w:val="TxBrp3"/>
              <w:numPr>
                <w:ilvl w:val="0"/>
                <w:numId w:val="4"/>
              </w:numPr>
              <w:tabs>
                <w:tab w:val="clear" w:pos="204"/>
                <w:tab w:val="left" w:pos="5670"/>
              </w:tabs>
              <w:spacing w:line="240" w:lineRule="auto"/>
              <w:ind w:hanging="357"/>
              <w:contextualSpacing/>
              <w:jc w:val="both"/>
            </w:pPr>
            <w:r w:rsidRPr="00610580">
              <w:rPr>
                <w:rFonts w:cs="Arial"/>
                <w:sz w:val="22"/>
              </w:rPr>
              <w:t>Tripé</w:t>
            </w:r>
          </w:p>
          <w:p w14:paraId="67481D7D" w14:textId="77777777" w:rsidR="00610580" w:rsidRDefault="00610580" w:rsidP="00610580">
            <w:pPr>
              <w:pStyle w:val="TxBrp3"/>
              <w:numPr>
                <w:ilvl w:val="0"/>
                <w:numId w:val="4"/>
              </w:numPr>
              <w:tabs>
                <w:tab w:val="clear" w:pos="204"/>
                <w:tab w:val="left" w:pos="5670"/>
              </w:tabs>
              <w:spacing w:line="240" w:lineRule="auto"/>
              <w:ind w:hanging="357"/>
              <w:contextualSpacing/>
              <w:jc w:val="both"/>
            </w:pPr>
            <w:r w:rsidRPr="00610580">
              <w:rPr>
                <w:rFonts w:cs="Arial"/>
                <w:sz w:val="22"/>
              </w:rPr>
              <w:t xml:space="preserve"> Garras universais</w:t>
            </w:r>
          </w:p>
        </w:tc>
        <w:tc>
          <w:tcPr>
            <w:tcW w:w="4249" w:type="dxa"/>
          </w:tcPr>
          <w:p w14:paraId="54A03DCB" w14:textId="77777777" w:rsidR="00610580" w:rsidRPr="00610580" w:rsidRDefault="00610580" w:rsidP="00610580">
            <w:pPr>
              <w:pStyle w:val="TxBrp3"/>
              <w:numPr>
                <w:ilvl w:val="0"/>
                <w:numId w:val="4"/>
              </w:numPr>
              <w:tabs>
                <w:tab w:val="clear" w:pos="204"/>
                <w:tab w:val="left" w:pos="5670"/>
              </w:tabs>
              <w:spacing w:line="240" w:lineRule="auto"/>
              <w:ind w:hanging="357"/>
              <w:contextualSpacing/>
              <w:jc w:val="both"/>
            </w:pPr>
            <w:r w:rsidRPr="00610580">
              <w:rPr>
                <w:rFonts w:cs="Arial"/>
                <w:sz w:val="22"/>
              </w:rPr>
              <w:t>Lente de + 150 mm</w:t>
            </w:r>
          </w:p>
          <w:p w14:paraId="226F787A" w14:textId="77777777" w:rsidR="00610580" w:rsidRPr="00610580" w:rsidRDefault="00610580" w:rsidP="00610580">
            <w:pPr>
              <w:pStyle w:val="TxBrp3"/>
              <w:numPr>
                <w:ilvl w:val="0"/>
                <w:numId w:val="4"/>
              </w:numPr>
              <w:tabs>
                <w:tab w:val="clear" w:pos="204"/>
                <w:tab w:val="left" w:pos="5670"/>
              </w:tabs>
              <w:spacing w:line="240" w:lineRule="auto"/>
              <w:ind w:hanging="357"/>
              <w:contextualSpacing/>
              <w:jc w:val="both"/>
            </w:pPr>
            <w:r w:rsidRPr="00610580">
              <w:rPr>
                <w:rFonts w:cs="Arial"/>
                <w:sz w:val="22"/>
              </w:rPr>
              <w:t>Suporte com 5 fendas</w:t>
            </w:r>
            <w:r w:rsidRPr="00610580">
              <w:rPr>
                <w:rFonts w:cs="Arial"/>
                <w:sz w:val="22"/>
              </w:rPr>
              <w:tab/>
            </w:r>
          </w:p>
          <w:p w14:paraId="296DB118" w14:textId="77777777" w:rsidR="00610580" w:rsidRPr="00610580" w:rsidRDefault="00610580" w:rsidP="00610580">
            <w:pPr>
              <w:pStyle w:val="TxBrp3"/>
              <w:numPr>
                <w:ilvl w:val="0"/>
                <w:numId w:val="4"/>
              </w:numPr>
              <w:tabs>
                <w:tab w:val="clear" w:pos="204"/>
                <w:tab w:val="left" w:pos="5670"/>
              </w:tabs>
              <w:spacing w:line="240" w:lineRule="auto"/>
              <w:ind w:hanging="357"/>
              <w:contextualSpacing/>
              <w:jc w:val="both"/>
            </w:pPr>
            <w:r w:rsidRPr="00610580">
              <w:rPr>
                <w:rFonts w:cs="Arial"/>
                <w:sz w:val="22"/>
              </w:rPr>
              <w:t>ímãs em tiras</w:t>
            </w:r>
          </w:p>
          <w:p w14:paraId="702FB836" w14:textId="77777777" w:rsidR="00610580" w:rsidRDefault="00610580" w:rsidP="00610580">
            <w:pPr>
              <w:pStyle w:val="TxBrp3"/>
              <w:numPr>
                <w:ilvl w:val="0"/>
                <w:numId w:val="4"/>
              </w:numPr>
              <w:tabs>
                <w:tab w:val="clear" w:pos="204"/>
                <w:tab w:val="left" w:pos="5670"/>
              </w:tabs>
              <w:spacing w:line="240" w:lineRule="auto"/>
              <w:ind w:hanging="357"/>
              <w:contextualSpacing/>
              <w:jc w:val="both"/>
            </w:pPr>
            <w:r w:rsidRPr="00610580">
              <w:rPr>
                <w:rFonts w:cs="Arial"/>
                <w:color w:val="auto"/>
                <w:sz w:val="22"/>
              </w:rPr>
              <w:t>Disco circular de papel dividido em quadrantes</w:t>
            </w:r>
          </w:p>
        </w:tc>
      </w:tr>
    </w:tbl>
    <w:p w14:paraId="2B7AFDDE" w14:textId="77777777" w:rsidR="00554CB2" w:rsidRDefault="00AF1641" w:rsidP="00610580">
      <w:pPr>
        <w:pStyle w:val="Ttulo2"/>
        <w:jc w:val="both"/>
      </w:pPr>
      <w:r>
        <w:t xml:space="preserve">Montagem e </w:t>
      </w:r>
      <w:r w:rsidR="00554CB2">
        <w:t>Procedimentos</w:t>
      </w:r>
    </w:p>
    <w:p w14:paraId="2869FD99" w14:textId="77777777" w:rsidR="00A9542B" w:rsidRDefault="00610580" w:rsidP="00610580">
      <w:pPr>
        <w:tabs>
          <w:tab w:val="center" w:pos="4535"/>
          <w:tab w:val="right" w:pos="9070"/>
        </w:tabs>
        <w:jc w:val="both"/>
        <w:rPr>
          <w:rFonts w:cs="Arial"/>
          <w:b/>
        </w:rPr>
      </w:pPr>
      <w:r>
        <w:rPr>
          <w:rFonts w:cs="Arial"/>
          <w:b/>
          <w:noProof/>
          <w:lang w:eastAsia="pt-BR"/>
        </w:rPr>
        <w:drawing>
          <wp:inline distT="0" distB="0" distL="0" distR="0" wp14:anchorId="346D3F56" wp14:editId="5E239032">
            <wp:extent cx="4132586" cy="2443277"/>
            <wp:effectExtent l="19050" t="0" r="1264" b="0"/>
            <wp:docPr id="2" name="Imagem 1" descr="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jpg"/>
                    <pic:cNvPicPr/>
                  </pic:nvPicPr>
                  <pic:blipFill>
                    <a:blip r:embed="rId7" cstate="print">
                      <a:grayscl/>
                      <a:lum bright="10000"/>
                    </a:blip>
                    <a:srcRect t="7722" b="13446"/>
                    <a:stretch>
                      <a:fillRect/>
                    </a:stretch>
                  </pic:blipFill>
                  <pic:spPr>
                    <a:xfrm>
                      <a:off x="0" y="0"/>
                      <a:ext cx="4130881" cy="24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2A928" w14:textId="77777777" w:rsidR="00554CB2" w:rsidRDefault="00554CB2" w:rsidP="00610580">
      <w:pPr>
        <w:tabs>
          <w:tab w:val="center" w:pos="4535"/>
          <w:tab w:val="right" w:pos="9070"/>
        </w:tabs>
        <w:jc w:val="both"/>
      </w:pPr>
      <w:r>
        <w:rPr>
          <w:rFonts w:cs="Arial"/>
          <w:b/>
        </w:rPr>
        <w:lastRenderedPageBreak/>
        <w:t>Condições de funcionamento da montagem representada na figura</w:t>
      </w:r>
      <w:r>
        <w:rPr>
          <w:rFonts w:cs="Arial"/>
        </w:rPr>
        <w:t xml:space="preserve"> 1: os raios de luz, projetados na tela, devem estar paralelos e o raio central deve coincidir com linha preta divisória do disco ótico</w:t>
      </w:r>
      <w:r w:rsidR="00600A95">
        <w:rPr>
          <w:rFonts w:cs="Arial"/>
        </w:rPr>
        <w:t xml:space="preserve"> (eixo 00)</w:t>
      </w:r>
      <w:r>
        <w:rPr>
          <w:rFonts w:cs="Arial"/>
        </w:rPr>
        <w:t>. Caso essa condição não esteja satisfeita, peça orientação ao professor.</w:t>
      </w:r>
    </w:p>
    <w:p w14:paraId="03901D74" w14:textId="77777777" w:rsidR="00554CB2" w:rsidRDefault="00554CB2" w:rsidP="00610580">
      <w:pPr>
        <w:pStyle w:val="TxBrp11"/>
        <w:spacing w:line="240" w:lineRule="auto"/>
        <w:ind w:left="0" w:firstLine="0"/>
        <w:jc w:val="both"/>
      </w:pPr>
      <w:r>
        <w:rPr>
          <w:rFonts w:cs="Arial"/>
          <w:b/>
          <w:bCs/>
        </w:rPr>
        <w:t>1</w:t>
      </w:r>
      <w:r>
        <w:rPr>
          <w:rFonts w:cs="Arial"/>
          <w:b/>
          <w:bCs/>
          <w:vertAlign w:val="superscript"/>
        </w:rPr>
        <w:t>a</w:t>
      </w:r>
      <w:r>
        <w:rPr>
          <w:rFonts w:cs="Arial"/>
          <w:b/>
          <w:bCs/>
        </w:rPr>
        <w:t xml:space="preserve"> Parte: Espelhos esféricos - observação e representação através de diagramas</w:t>
      </w:r>
    </w:p>
    <w:p w14:paraId="4AC6AE47" w14:textId="77777777" w:rsidR="00554CB2" w:rsidRDefault="007C3E26" w:rsidP="00610580">
      <w:pPr>
        <w:pStyle w:val="TxBrp11"/>
        <w:numPr>
          <w:ilvl w:val="0"/>
          <w:numId w:val="5"/>
        </w:numPr>
        <w:spacing w:after="0" w:line="240" w:lineRule="auto"/>
        <w:jc w:val="both"/>
      </w:pPr>
      <w:r>
        <w:rPr>
          <w:rFonts w:cs="Arial"/>
        </w:rPr>
        <w:t>Preso na lente existe uma moldura com 5 fendas verticais. Tape as 4 fendas laterais da moldura</w:t>
      </w:r>
      <w:r w:rsidR="009F5BF9">
        <w:rPr>
          <w:rFonts w:cs="Arial"/>
        </w:rPr>
        <w:t xml:space="preserve"> </w:t>
      </w:r>
      <w:r w:rsidR="009F5BF9" w:rsidRPr="009F5BF9">
        <w:rPr>
          <w:rFonts w:cs="Arial"/>
        </w:rPr>
        <w:t>utilizando os ímãs em tiras</w:t>
      </w:r>
      <w:r w:rsidR="009F5BF9">
        <w:rPr>
          <w:rFonts w:cs="Arial"/>
        </w:rPr>
        <w:t>. Deixe</w:t>
      </w:r>
      <w:r>
        <w:rPr>
          <w:rFonts w:cs="Arial"/>
        </w:rPr>
        <w:t xml:space="preserve"> apenas a fenda central desbloqueada -</w:t>
      </w:r>
      <w:r w:rsidR="00610580">
        <w:rPr>
          <w:rFonts w:cs="Arial"/>
        </w:rPr>
        <w:t>.</w:t>
      </w:r>
    </w:p>
    <w:p w14:paraId="4318AA0B" w14:textId="77777777" w:rsidR="00554CB2" w:rsidRDefault="00554CB2" w:rsidP="00610580">
      <w:pPr>
        <w:pStyle w:val="TxBrp11"/>
        <w:numPr>
          <w:ilvl w:val="0"/>
          <w:numId w:val="5"/>
        </w:numPr>
        <w:spacing w:after="0" w:line="240" w:lineRule="auto"/>
        <w:jc w:val="both"/>
      </w:pPr>
      <w:r>
        <w:rPr>
          <w:rFonts w:cs="Arial"/>
        </w:rPr>
        <w:t>Coloque sobre a tela de projeção um disco de papel ofício</w:t>
      </w:r>
      <w:r w:rsidR="001364B8">
        <w:rPr>
          <w:rFonts w:cs="Arial"/>
        </w:rPr>
        <w:t xml:space="preserve"> que será fornecido pelo professor</w:t>
      </w:r>
      <w:r>
        <w:rPr>
          <w:rFonts w:cs="Arial"/>
        </w:rPr>
        <w:t xml:space="preserve">. Esse disco deve ser posicionada de modo que o seu centro e eixos coincidam com o centro e eixos da tela de projeção. </w:t>
      </w:r>
    </w:p>
    <w:p w14:paraId="24403014" w14:textId="77777777" w:rsidR="00610580" w:rsidRPr="005E2BDA" w:rsidRDefault="00554CB2" w:rsidP="005E2BDA">
      <w:pPr>
        <w:pStyle w:val="TxBrp11"/>
        <w:numPr>
          <w:ilvl w:val="0"/>
          <w:numId w:val="5"/>
        </w:numPr>
        <w:spacing w:line="240" w:lineRule="auto"/>
        <w:jc w:val="both"/>
      </w:pPr>
      <w:r>
        <w:rPr>
          <w:rFonts w:cs="Arial"/>
        </w:rPr>
        <w:t xml:space="preserve">Coloque sobre o disco o perfil de espelho côncavo, de modo que seu vértice coincida com o centro do disco. Faça o raio incidente atingir o vértice do espelho. Fixe o espelho nessa posição e </w:t>
      </w:r>
      <w:r>
        <w:rPr>
          <w:rFonts w:cs="Arial"/>
          <w:b/>
        </w:rPr>
        <w:t>trace o seu perfil sobre o disco</w:t>
      </w:r>
      <w:r>
        <w:rPr>
          <w:rFonts w:cs="Arial"/>
        </w:rPr>
        <w:t>. Quais os valores do ângulo de incidência e reflexão nessa condição?</w:t>
      </w:r>
    </w:p>
    <w:tbl>
      <w:tblPr>
        <w:tblStyle w:val="Tabelacomgrade"/>
        <w:tblW w:w="0" w:type="auto"/>
        <w:tblInd w:w="924" w:type="dxa"/>
        <w:tblLook w:val="04A0" w:firstRow="1" w:lastRow="0" w:firstColumn="1" w:lastColumn="0" w:noHBand="0" w:noVBand="1"/>
      </w:tblPr>
      <w:tblGrid>
        <w:gridCol w:w="9038"/>
      </w:tblGrid>
      <w:tr w:rsidR="005E2BDA" w14:paraId="725D33CF" w14:textId="77777777" w:rsidTr="005E2BDA">
        <w:tc>
          <w:tcPr>
            <w:tcW w:w="9038" w:type="dxa"/>
          </w:tcPr>
          <w:p w14:paraId="4D813F10" w14:textId="77777777" w:rsidR="005E2BDA" w:rsidRDefault="005E2BDA" w:rsidP="005E2BDA">
            <w:pPr>
              <w:pStyle w:val="TxBrp11"/>
              <w:spacing w:before="120" w:after="120" w:line="240" w:lineRule="auto"/>
              <w:ind w:left="0" w:firstLine="0"/>
              <w:jc w:val="both"/>
              <w:rPr>
                <w:rFonts w:cs="Arial"/>
              </w:rPr>
            </w:pPr>
          </w:p>
        </w:tc>
      </w:tr>
    </w:tbl>
    <w:p w14:paraId="7C9974B9" w14:textId="77777777" w:rsidR="00554CB2" w:rsidRDefault="00554CB2" w:rsidP="00610580">
      <w:pPr>
        <w:numPr>
          <w:ilvl w:val="0"/>
          <w:numId w:val="5"/>
        </w:numPr>
        <w:tabs>
          <w:tab w:val="center" w:pos="4535"/>
          <w:tab w:val="right" w:pos="9070"/>
        </w:tabs>
        <w:jc w:val="both"/>
      </w:pPr>
      <w:r>
        <w:rPr>
          <w:rFonts w:cs="Arial"/>
        </w:rPr>
        <w:t>Gire a tela de projeção e reproduza no disco de papel, para um ângulo entre 0º e 90º (à escolha do grupo), o traçado do raio incidente, da reta normal e do raio refletido. Indique, no papel, os ângulos de incidência e de reflexão.</w:t>
      </w:r>
      <w:r w:rsidR="005E2BDA">
        <w:rPr>
          <w:rFonts w:cs="Arial"/>
        </w:rPr>
        <w:t xml:space="preserve"> (Resposta na folha sobre a tela de projeção).</w:t>
      </w:r>
    </w:p>
    <w:p w14:paraId="261FC609" w14:textId="77777777" w:rsidR="00554CB2" w:rsidRDefault="00EF6271" w:rsidP="00610580">
      <w:pPr>
        <w:numPr>
          <w:ilvl w:val="0"/>
          <w:numId w:val="5"/>
        </w:numPr>
        <w:tabs>
          <w:tab w:val="center" w:pos="4535"/>
          <w:tab w:val="right" w:pos="9070"/>
        </w:tabs>
        <w:jc w:val="both"/>
      </w:pPr>
      <w:r>
        <w:rPr>
          <w:rFonts w:cs="Arial"/>
        </w:rPr>
        <w:t>Retire as tiras de ímãs que cobrem as</w:t>
      </w:r>
      <w:r w:rsidR="00554CB2">
        <w:rPr>
          <w:rFonts w:cs="Arial"/>
        </w:rPr>
        <w:t xml:space="preserve"> 4 fendas do suporte. Recoloque o suporte na lente. Retorne à condição inicial de raios paralelos ao eixo do espelho. Trace agora os raios incidentes e refletidos no mesmo disco utilizada no item 03.</w:t>
      </w:r>
      <w:r w:rsidR="005E2BDA">
        <w:rPr>
          <w:rFonts w:cs="Arial"/>
        </w:rPr>
        <w:t xml:space="preserve"> </w:t>
      </w:r>
      <w:r w:rsidR="005E2BDA" w:rsidRPr="005E2BDA">
        <w:rPr>
          <w:rFonts w:cs="Arial"/>
        </w:rPr>
        <w:t>(Resposta na folha sobre a tela de projeção).</w:t>
      </w:r>
    </w:p>
    <w:p w14:paraId="2BFCFF3E" w14:textId="77777777" w:rsidR="00554CB2" w:rsidRDefault="00554CB2" w:rsidP="00610580">
      <w:pPr>
        <w:pStyle w:val="TxBrp8"/>
        <w:numPr>
          <w:ilvl w:val="0"/>
          <w:numId w:val="5"/>
        </w:numPr>
        <w:spacing w:after="0" w:line="240" w:lineRule="auto"/>
        <w:jc w:val="both"/>
      </w:pPr>
      <w:r>
        <w:rPr>
          <w:rFonts w:cs="Arial"/>
          <w:sz w:val="22"/>
        </w:rPr>
        <w:t>Utiliz</w:t>
      </w:r>
      <w:r w:rsidR="008D38C4">
        <w:rPr>
          <w:rFonts w:cs="Arial"/>
          <w:sz w:val="22"/>
        </w:rPr>
        <w:t>e outro papel e</w:t>
      </w:r>
      <w:r>
        <w:rPr>
          <w:rFonts w:cs="Arial"/>
          <w:sz w:val="22"/>
        </w:rPr>
        <w:t xml:space="preserve"> repita o procedimento 05 utilizando agora o perfil de espelho convexo e respeitando a condição inicial do item 03. </w:t>
      </w:r>
      <w:r>
        <w:rPr>
          <w:rFonts w:cs="Arial"/>
          <w:b/>
          <w:sz w:val="22"/>
        </w:rPr>
        <w:t>Trace também sobre o disco o perfil do espelho convexo.</w:t>
      </w:r>
    </w:p>
    <w:p w14:paraId="23D8BB4D" w14:textId="77777777" w:rsidR="00554CB2" w:rsidRDefault="00554CB2" w:rsidP="00610580">
      <w:pPr>
        <w:tabs>
          <w:tab w:val="center" w:pos="4501"/>
          <w:tab w:val="right" w:pos="9008"/>
        </w:tabs>
        <w:jc w:val="both"/>
      </w:pPr>
      <w:r>
        <w:rPr>
          <w:rFonts w:cs="Arial"/>
          <w:b/>
          <w:bCs/>
        </w:rPr>
        <w:t>2ª Parte: Interpretação dos diagramas construídos.</w:t>
      </w:r>
    </w:p>
    <w:p w14:paraId="4C964147" w14:textId="77777777" w:rsidR="00554CB2" w:rsidRDefault="00554CB2" w:rsidP="00610580">
      <w:pPr>
        <w:pStyle w:val="TxBrp8"/>
        <w:numPr>
          <w:ilvl w:val="0"/>
          <w:numId w:val="5"/>
        </w:numPr>
        <w:spacing w:line="240" w:lineRule="auto"/>
        <w:jc w:val="both"/>
      </w:pPr>
      <w:r>
        <w:rPr>
          <w:rFonts w:cs="Arial"/>
          <w:sz w:val="22"/>
        </w:rPr>
        <w:t xml:space="preserve">Com base no que você observou para o espelho </w:t>
      </w:r>
      <w:r>
        <w:rPr>
          <w:rFonts w:cs="Arial"/>
          <w:b/>
          <w:sz w:val="22"/>
        </w:rPr>
        <w:t>côncavo</w:t>
      </w:r>
      <w:r>
        <w:rPr>
          <w:rFonts w:cs="Arial"/>
          <w:sz w:val="22"/>
        </w:rPr>
        <w:t>, responda:</w:t>
      </w:r>
    </w:p>
    <w:p w14:paraId="3B53257F" w14:textId="77777777" w:rsidR="00554CB2" w:rsidRPr="004965AE" w:rsidRDefault="00554CB2" w:rsidP="00610580">
      <w:pPr>
        <w:pStyle w:val="TxBrp8"/>
        <w:numPr>
          <w:ilvl w:val="1"/>
          <w:numId w:val="6"/>
        </w:numPr>
        <w:spacing w:line="240" w:lineRule="auto"/>
        <w:jc w:val="both"/>
      </w:pPr>
      <w:r>
        <w:rPr>
          <w:rFonts w:cs="Arial"/>
          <w:sz w:val="22"/>
        </w:rPr>
        <w:t>O que foi observado no item 03 está de acordo como as leis da reflexão?</w:t>
      </w:r>
      <w:r w:rsidR="005300A4">
        <w:rPr>
          <w:rFonts w:cs="Arial"/>
          <w:sz w:val="22"/>
        </w:rPr>
        <w:t xml:space="preserve"> Justifique.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8882"/>
      </w:tblGrid>
      <w:tr w:rsidR="004965AE" w14:paraId="6B6F4E32" w14:textId="77777777" w:rsidTr="004965AE">
        <w:tc>
          <w:tcPr>
            <w:tcW w:w="9886" w:type="dxa"/>
          </w:tcPr>
          <w:p w14:paraId="7FD257C5" w14:textId="77777777" w:rsidR="004965AE" w:rsidRDefault="004965AE" w:rsidP="004965AE">
            <w:pPr>
              <w:pStyle w:val="TxBrp8"/>
              <w:spacing w:line="240" w:lineRule="auto"/>
              <w:ind w:left="0" w:firstLine="0"/>
              <w:jc w:val="both"/>
            </w:pPr>
          </w:p>
          <w:p w14:paraId="437E0A37" w14:textId="77777777" w:rsidR="004965AE" w:rsidRDefault="004965AE" w:rsidP="004965AE">
            <w:pPr>
              <w:pStyle w:val="TxBrp8"/>
              <w:spacing w:line="240" w:lineRule="auto"/>
              <w:ind w:left="0" w:firstLine="0"/>
              <w:jc w:val="both"/>
            </w:pPr>
          </w:p>
          <w:p w14:paraId="555ABE50" w14:textId="77777777" w:rsidR="004965AE" w:rsidRDefault="004965AE" w:rsidP="004965AE">
            <w:pPr>
              <w:pStyle w:val="TxBrp8"/>
              <w:spacing w:line="240" w:lineRule="auto"/>
              <w:ind w:left="0" w:firstLine="0"/>
              <w:jc w:val="both"/>
            </w:pPr>
          </w:p>
          <w:p w14:paraId="1543F734" w14:textId="77777777" w:rsidR="004965AE" w:rsidRDefault="004965AE" w:rsidP="004965AE">
            <w:pPr>
              <w:pStyle w:val="TxBrp8"/>
              <w:spacing w:line="240" w:lineRule="auto"/>
              <w:ind w:left="0" w:firstLine="0"/>
              <w:jc w:val="both"/>
            </w:pPr>
          </w:p>
        </w:tc>
      </w:tr>
    </w:tbl>
    <w:p w14:paraId="2817B8DF" w14:textId="77777777" w:rsidR="00554CB2" w:rsidRPr="004965AE" w:rsidRDefault="00554CB2" w:rsidP="00610580">
      <w:pPr>
        <w:numPr>
          <w:ilvl w:val="1"/>
          <w:numId w:val="6"/>
        </w:numPr>
        <w:tabs>
          <w:tab w:val="center" w:pos="4535"/>
          <w:tab w:val="right" w:pos="9070"/>
        </w:tabs>
        <w:jc w:val="both"/>
      </w:pPr>
      <w:r>
        <w:rPr>
          <w:rFonts w:cs="Arial"/>
        </w:rPr>
        <w:t>O feixe refletido</w:t>
      </w:r>
      <w:r w:rsidR="005300A4">
        <w:rPr>
          <w:rFonts w:cs="Arial"/>
        </w:rPr>
        <w:t xml:space="preserve"> produzido no item 5</w:t>
      </w:r>
      <w:r>
        <w:rPr>
          <w:rFonts w:cs="Arial"/>
        </w:rPr>
        <w:t xml:space="preserve"> é convergente ou divergente? Observe a região focal e escolha um ponto como foco do espelho. Por que esse foco é qualificado como real?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8882"/>
      </w:tblGrid>
      <w:tr w:rsidR="004965AE" w14:paraId="66AAAD5D" w14:textId="77777777" w:rsidTr="004965AE">
        <w:tc>
          <w:tcPr>
            <w:tcW w:w="9886" w:type="dxa"/>
          </w:tcPr>
          <w:p w14:paraId="311BFB49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  <w:p w14:paraId="1983E2CF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  <w:p w14:paraId="73A0D705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  <w:p w14:paraId="7C65C104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</w:tc>
      </w:tr>
    </w:tbl>
    <w:p w14:paraId="3CC9ACD1" w14:textId="77777777" w:rsidR="00554CB2" w:rsidRPr="004965AE" w:rsidRDefault="00554CB2" w:rsidP="00610580">
      <w:pPr>
        <w:pStyle w:val="TxBrp11"/>
        <w:numPr>
          <w:ilvl w:val="1"/>
          <w:numId w:val="6"/>
        </w:numPr>
        <w:spacing w:line="240" w:lineRule="auto"/>
        <w:jc w:val="both"/>
      </w:pPr>
      <w:r>
        <w:rPr>
          <w:rFonts w:cs="Arial"/>
        </w:rPr>
        <w:t>A partir do ponto escolhido como foco, determine, aproximadamente, a posição do centro de curvatura e o valor do raio de curvatura do espelho côncavo.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8882"/>
      </w:tblGrid>
      <w:tr w:rsidR="004965AE" w14:paraId="56888E68" w14:textId="77777777" w:rsidTr="004965AE">
        <w:tc>
          <w:tcPr>
            <w:tcW w:w="9886" w:type="dxa"/>
          </w:tcPr>
          <w:p w14:paraId="1FF79436" w14:textId="77777777" w:rsidR="004965AE" w:rsidRDefault="004965AE" w:rsidP="004965AE">
            <w:pPr>
              <w:pStyle w:val="TxBrp11"/>
              <w:spacing w:line="240" w:lineRule="auto"/>
              <w:ind w:left="0" w:firstLine="0"/>
              <w:jc w:val="both"/>
            </w:pPr>
          </w:p>
          <w:p w14:paraId="77FD9DA0" w14:textId="77777777" w:rsidR="004965AE" w:rsidRDefault="004965AE" w:rsidP="004965AE">
            <w:pPr>
              <w:pStyle w:val="TxBrp11"/>
              <w:spacing w:line="240" w:lineRule="auto"/>
              <w:ind w:left="0" w:firstLine="0"/>
              <w:jc w:val="both"/>
            </w:pPr>
          </w:p>
          <w:p w14:paraId="5795044D" w14:textId="77777777" w:rsidR="005300A4" w:rsidRDefault="005300A4" w:rsidP="004965AE">
            <w:pPr>
              <w:pStyle w:val="TxBrp11"/>
              <w:spacing w:line="240" w:lineRule="auto"/>
              <w:ind w:left="0" w:firstLine="0"/>
              <w:jc w:val="both"/>
            </w:pPr>
          </w:p>
          <w:p w14:paraId="0AD2DD83" w14:textId="77777777" w:rsidR="00516302" w:rsidRDefault="00516302" w:rsidP="004965AE">
            <w:pPr>
              <w:pStyle w:val="TxBrp11"/>
              <w:spacing w:line="240" w:lineRule="auto"/>
              <w:ind w:left="0" w:firstLine="0"/>
              <w:jc w:val="both"/>
            </w:pPr>
          </w:p>
        </w:tc>
      </w:tr>
    </w:tbl>
    <w:p w14:paraId="4FCBFEE0" w14:textId="77777777" w:rsidR="004965AE" w:rsidRDefault="004965AE" w:rsidP="004965AE">
      <w:pPr>
        <w:pStyle w:val="TxBrp8"/>
        <w:spacing w:line="240" w:lineRule="auto"/>
        <w:ind w:left="924" w:firstLine="0"/>
        <w:jc w:val="both"/>
        <w:rPr>
          <w:rFonts w:cs="Arial"/>
          <w:sz w:val="22"/>
        </w:rPr>
      </w:pPr>
    </w:p>
    <w:p w14:paraId="5FFDC212" w14:textId="77777777" w:rsidR="00554CB2" w:rsidRDefault="00554CB2" w:rsidP="00610580">
      <w:pPr>
        <w:pStyle w:val="TxBrp8"/>
        <w:numPr>
          <w:ilvl w:val="0"/>
          <w:numId w:val="5"/>
        </w:numPr>
        <w:spacing w:line="240" w:lineRule="auto"/>
        <w:jc w:val="both"/>
      </w:pPr>
      <w:r>
        <w:rPr>
          <w:rFonts w:cs="Arial"/>
          <w:sz w:val="22"/>
        </w:rPr>
        <w:lastRenderedPageBreak/>
        <w:t xml:space="preserve">Com base no diagrama dos raios incidentes e refletidos para o </w:t>
      </w:r>
      <w:r>
        <w:rPr>
          <w:rFonts w:cs="Arial"/>
          <w:b/>
          <w:sz w:val="22"/>
        </w:rPr>
        <w:t>espelho convexo</w:t>
      </w:r>
      <w:r>
        <w:rPr>
          <w:rFonts w:cs="Arial"/>
          <w:sz w:val="22"/>
        </w:rPr>
        <w:t>, responda:</w:t>
      </w:r>
    </w:p>
    <w:p w14:paraId="250B1F8E" w14:textId="77777777" w:rsidR="00554CB2" w:rsidRPr="004965AE" w:rsidRDefault="00554CB2" w:rsidP="00610580">
      <w:pPr>
        <w:numPr>
          <w:ilvl w:val="1"/>
          <w:numId w:val="7"/>
        </w:numPr>
        <w:tabs>
          <w:tab w:val="center" w:pos="4535"/>
          <w:tab w:val="right" w:pos="9070"/>
        </w:tabs>
        <w:jc w:val="both"/>
      </w:pPr>
      <w:r>
        <w:rPr>
          <w:rFonts w:cs="Arial"/>
        </w:rPr>
        <w:t>O feixe refletido é convergente ou divergente? Observe a região focal e escolha um ponto como foco do espelho. Por que esse foco é qualificado como virtual?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8882"/>
      </w:tblGrid>
      <w:tr w:rsidR="004965AE" w14:paraId="66B6AB9D" w14:textId="77777777" w:rsidTr="004965AE">
        <w:tc>
          <w:tcPr>
            <w:tcW w:w="9886" w:type="dxa"/>
          </w:tcPr>
          <w:p w14:paraId="36C65D75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  <w:p w14:paraId="72FC274B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  <w:p w14:paraId="4E7C67A0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  <w:p w14:paraId="15A036E0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  <w:p w14:paraId="3E65E95F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</w:tc>
      </w:tr>
    </w:tbl>
    <w:p w14:paraId="08E29887" w14:textId="77777777" w:rsidR="00554CB2" w:rsidRPr="004965AE" w:rsidRDefault="00554CB2" w:rsidP="00610580">
      <w:pPr>
        <w:numPr>
          <w:ilvl w:val="1"/>
          <w:numId w:val="7"/>
        </w:numPr>
        <w:tabs>
          <w:tab w:val="center" w:pos="4535"/>
          <w:tab w:val="right" w:pos="9070"/>
        </w:tabs>
        <w:jc w:val="both"/>
      </w:pPr>
      <w:r>
        <w:rPr>
          <w:rFonts w:cs="Arial"/>
        </w:rPr>
        <w:t>A partir do ponto escolhido como foco, determine, aproximadamente, a posição do centro de curvatura e o valor do raio de curvatura do espelho convexo.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8882"/>
      </w:tblGrid>
      <w:tr w:rsidR="004965AE" w14:paraId="736C5CB6" w14:textId="77777777" w:rsidTr="004965AE">
        <w:tc>
          <w:tcPr>
            <w:tcW w:w="9886" w:type="dxa"/>
          </w:tcPr>
          <w:p w14:paraId="78023B7F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  <w:p w14:paraId="08B169C8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  <w:p w14:paraId="1933CDD6" w14:textId="77777777" w:rsidR="004965AE" w:rsidRDefault="004965AE" w:rsidP="004965AE">
            <w:pPr>
              <w:tabs>
                <w:tab w:val="center" w:pos="4535"/>
                <w:tab w:val="right" w:pos="9070"/>
              </w:tabs>
              <w:jc w:val="both"/>
            </w:pPr>
          </w:p>
        </w:tc>
      </w:tr>
    </w:tbl>
    <w:p w14:paraId="1F2DA762" w14:textId="77777777" w:rsidR="00554CB2" w:rsidRPr="004965AE" w:rsidRDefault="00554CB2" w:rsidP="004965AE">
      <w:pPr>
        <w:pStyle w:val="TxBrp11"/>
        <w:numPr>
          <w:ilvl w:val="0"/>
          <w:numId w:val="5"/>
        </w:numPr>
        <w:spacing w:line="240" w:lineRule="auto"/>
        <w:contextualSpacing/>
        <w:jc w:val="both"/>
      </w:pPr>
      <w:r>
        <w:rPr>
          <w:rFonts w:cs="Arial"/>
        </w:rPr>
        <w:t>Discuta com seus colegas (e registre no espaço abaixo) em qual dos casos o ponto focal foi determinado com maior precisão.</w:t>
      </w:r>
    </w:p>
    <w:p w14:paraId="357B186B" w14:textId="77777777" w:rsidR="004965AE" w:rsidRPr="004965AE" w:rsidRDefault="004965AE" w:rsidP="004965AE">
      <w:pPr>
        <w:pStyle w:val="TxBrp11"/>
        <w:spacing w:line="240" w:lineRule="auto"/>
        <w:ind w:left="924" w:firstLine="0"/>
        <w:contextualSpacing/>
        <w:jc w:val="both"/>
      </w:pPr>
    </w:p>
    <w:tbl>
      <w:tblPr>
        <w:tblStyle w:val="Tabelacomgrade"/>
        <w:tblW w:w="0" w:type="auto"/>
        <w:tblInd w:w="1101" w:type="dxa"/>
        <w:tblLook w:val="04A0" w:firstRow="1" w:lastRow="0" w:firstColumn="1" w:lastColumn="0" w:noHBand="0" w:noVBand="1"/>
      </w:tblPr>
      <w:tblGrid>
        <w:gridCol w:w="8861"/>
      </w:tblGrid>
      <w:tr w:rsidR="004965AE" w14:paraId="575A3F0C" w14:textId="77777777" w:rsidTr="004965AE">
        <w:tc>
          <w:tcPr>
            <w:tcW w:w="8861" w:type="dxa"/>
          </w:tcPr>
          <w:p w14:paraId="4E649517" w14:textId="77777777" w:rsidR="004965AE" w:rsidRDefault="004965AE" w:rsidP="004965AE">
            <w:pPr>
              <w:pStyle w:val="TxBrp11"/>
              <w:spacing w:before="120" w:after="120" w:line="240" w:lineRule="auto"/>
              <w:ind w:left="0" w:firstLine="0"/>
              <w:contextualSpacing/>
              <w:jc w:val="both"/>
            </w:pPr>
          </w:p>
          <w:p w14:paraId="03B8737E" w14:textId="77777777" w:rsidR="004965AE" w:rsidRDefault="004965AE" w:rsidP="004965AE">
            <w:pPr>
              <w:pStyle w:val="TxBrp11"/>
              <w:spacing w:before="120" w:after="120" w:line="240" w:lineRule="auto"/>
              <w:ind w:left="0" w:firstLine="0"/>
              <w:contextualSpacing/>
              <w:jc w:val="both"/>
            </w:pPr>
          </w:p>
          <w:p w14:paraId="56335DF9" w14:textId="77777777" w:rsidR="004965AE" w:rsidRDefault="004965AE" w:rsidP="004965AE">
            <w:pPr>
              <w:pStyle w:val="TxBrp11"/>
              <w:spacing w:before="120" w:after="120" w:line="240" w:lineRule="auto"/>
              <w:ind w:left="0" w:firstLine="0"/>
              <w:contextualSpacing/>
              <w:jc w:val="both"/>
            </w:pPr>
          </w:p>
          <w:p w14:paraId="0BA8F1F3" w14:textId="77777777" w:rsidR="004965AE" w:rsidRDefault="004965AE" w:rsidP="004965AE">
            <w:pPr>
              <w:pStyle w:val="TxBrp11"/>
              <w:spacing w:before="120" w:after="120" w:line="240" w:lineRule="auto"/>
              <w:ind w:left="0" w:firstLine="0"/>
              <w:contextualSpacing/>
              <w:jc w:val="both"/>
            </w:pPr>
          </w:p>
          <w:p w14:paraId="6B56BE9B" w14:textId="77777777" w:rsidR="004965AE" w:rsidRDefault="004965AE" w:rsidP="004965AE">
            <w:pPr>
              <w:pStyle w:val="TxBrp11"/>
              <w:spacing w:before="120" w:after="120" w:line="240" w:lineRule="auto"/>
              <w:ind w:left="0" w:firstLine="0"/>
              <w:contextualSpacing/>
              <w:jc w:val="both"/>
            </w:pPr>
          </w:p>
          <w:p w14:paraId="79DB3D83" w14:textId="77777777" w:rsidR="004965AE" w:rsidRDefault="004965AE" w:rsidP="004965AE">
            <w:pPr>
              <w:pStyle w:val="TxBrp11"/>
              <w:spacing w:before="120" w:after="120" w:line="240" w:lineRule="auto"/>
              <w:ind w:left="0" w:firstLine="0"/>
              <w:contextualSpacing/>
              <w:jc w:val="both"/>
            </w:pPr>
          </w:p>
          <w:p w14:paraId="6AD3B882" w14:textId="77777777" w:rsidR="004965AE" w:rsidRDefault="004965AE" w:rsidP="004965AE">
            <w:pPr>
              <w:pStyle w:val="TxBrp11"/>
              <w:spacing w:before="120" w:after="120" w:line="240" w:lineRule="auto"/>
              <w:ind w:left="0" w:firstLine="0"/>
              <w:contextualSpacing/>
              <w:jc w:val="both"/>
            </w:pPr>
          </w:p>
        </w:tc>
      </w:tr>
    </w:tbl>
    <w:p w14:paraId="3C3197E3" w14:textId="77777777" w:rsidR="00554CB2" w:rsidRDefault="00554CB2" w:rsidP="00610580">
      <w:pPr>
        <w:pStyle w:val="TxBrp11"/>
        <w:spacing w:after="0" w:line="240" w:lineRule="auto"/>
        <w:ind w:left="0" w:firstLine="0"/>
        <w:jc w:val="both"/>
      </w:pPr>
    </w:p>
    <w:p w14:paraId="559CA1DA" w14:textId="77777777" w:rsidR="00554CB2" w:rsidRDefault="00554CB2" w:rsidP="00610580">
      <w:pPr>
        <w:pStyle w:val="TxBrp3"/>
        <w:spacing w:before="0" w:line="240" w:lineRule="auto"/>
        <w:jc w:val="both"/>
      </w:pPr>
      <w:r>
        <w:rPr>
          <w:rFonts w:cs="Arial"/>
          <w:b/>
          <w:bCs/>
          <w:sz w:val="22"/>
        </w:rPr>
        <w:tab/>
        <w:t>3ª Parte: Raios principais</w:t>
      </w:r>
    </w:p>
    <w:p w14:paraId="74F9FF7C" w14:textId="77777777" w:rsidR="00554CB2" w:rsidRDefault="00554CB2" w:rsidP="00610580">
      <w:pPr>
        <w:pStyle w:val="TxBrp3"/>
        <w:spacing w:before="0" w:line="240" w:lineRule="auto"/>
        <w:jc w:val="both"/>
        <w:rPr>
          <w:rFonts w:cs="Arial"/>
          <w:sz w:val="22"/>
        </w:rPr>
      </w:pPr>
    </w:p>
    <w:p w14:paraId="35CB2957" w14:textId="77777777" w:rsidR="00554CB2" w:rsidRDefault="00554CB2" w:rsidP="00610580">
      <w:pPr>
        <w:pStyle w:val="TxBrp8"/>
        <w:numPr>
          <w:ilvl w:val="0"/>
          <w:numId w:val="5"/>
        </w:numPr>
        <w:spacing w:before="0" w:line="240" w:lineRule="auto"/>
        <w:jc w:val="both"/>
      </w:pPr>
      <w:r>
        <w:rPr>
          <w:rFonts w:cs="Arial"/>
          <w:sz w:val="22"/>
        </w:rPr>
        <w:t xml:space="preserve">Coloque sobre a tela de projeção o disco com o diagrama dos raios incidentes e refletidos para o </w:t>
      </w:r>
      <w:r>
        <w:rPr>
          <w:rFonts w:cs="Arial"/>
          <w:b/>
          <w:sz w:val="22"/>
        </w:rPr>
        <w:t>espelho côncavo</w:t>
      </w:r>
      <w:r>
        <w:rPr>
          <w:rFonts w:cs="Arial"/>
          <w:sz w:val="22"/>
        </w:rPr>
        <w:t xml:space="preserve">. </w:t>
      </w:r>
    </w:p>
    <w:p w14:paraId="4DFDBAA8" w14:textId="77777777" w:rsidR="00554CB2" w:rsidRDefault="00554CB2" w:rsidP="00610580">
      <w:pPr>
        <w:pStyle w:val="TxBrp8"/>
        <w:numPr>
          <w:ilvl w:val="0"/>
          <w:numId w:val="5"/>
        </w:numPr>
        <w:spacing w:before="0" w:line="240" w:lineRule="auto"/>
        <w:jc w:val="both"/>
      </w:pPr>
      <w:r>
        <w:rPr>
          <w:rFonts w:cs="Arial"/>
          <w:sz w:val="22"/>
        </w:rPr>
        <w:t xml:space="preserve">Posicione o espelho côncavo sobre a linha correspondente ao seu perfil, traçada no diagrama. </w:t>
      </w:r>
    </w:p>
    <w:p w14:paraId="19EEA6E2" w14:textId="77777777" w:rsidR="00554CB2" w:rsidRDefault="00554CB2" w:rsidP="00610580">
      <w:pPr>
        <w:numPr>
          <w:ilvl w:val="0"/>
          <w:numId w:val="5"/>
        </w:numPr>
        <w:tabs>
          <w:tab w:val="center" w:pos="4535"/>
          <w:tab w:val="right" w:pos="9070"/>
        </w:tabs>
        <w:jc w:val="both"/>
      </w:pPr>
      <w:r>
        <w:rPr>
          <w:rFonts w:cs="Arial"/>
        </w:rPr>
        <w:t>Tape as fendas do suporte, deixando apenas uma das fendas laterais sem cobrir.</w:t>
      </w:r>
    </w:p>
    <w:p w14:paraId="7384FC7F" w14:textId="77777777" w:rsidR="00554CB2" w:rsidRDefault="00554CB2" w:rsidP="00610580">
      <w:pPr>
        <w:numPr>
          <w:ilvl w:val="0"/>
          <w:numId w:val="5"/>
        </w:numPr>
        <w:tabs>
          <w:tab w:val="center" w:pos="4535"/>
          <w:tab w:val="right" w:pos="9070"/>
        </w:tabs>
        <w:jc w:val="both"/>
      </w:pPr>
      <w:r>
        <w:rPr>
          <w:rFonts w:cs="Arial"/>
        </w:rPr>
        <w:t>O raio incidente ao espelho é paralelo ao seu eixo principal. Observe o raio refletido.</w:t>
      </w:r>
    </w:p>
    <w:p w14:paraId="4FD79084" w14:textId="77777777" w:rsidR="00554CB2" w:rsidRDefault="00554CB2" w:rsidP="00610580">
      <w:pPr>
        <w:pStyle w:val="TxBrp8"/>
        <w:numPr>
          <w:ilvl w:val="0"/>
          <w:numId w:val="5"/>
        </w:numPr>
        <w:spacing w:before="0" w:line="240" w:lineRule="auto"/>
        <w:jc w:val="both"/>
      </w:pPr>
      <w:r>
        <w:rPr>
          <w:rFonts w:cs="Arial"/>
          <w:sz w:val="22"/>
        </w:rPr>
        <w:t>Faça o raio incidente passar pelo centro de curvatura do espelho. Observe o raio refletido.</w:t>
      </w:r>
    </w:p>
    <w:p w14:paraId="1BD005E0" w14:textId="77777777" w:rsidR="00554CB2" w:rsidRDefault="00554CB2" w:rsidP="00610580">
      <w:pPr>
        <w:pStyle w:val="TxBrp8"/>
        <w:numPr>
          <w:ilvl w:val="0"/>
          <w:numId w:val="5"/>
        </w:numPr>
        <w:spacing w:before="0" w:line="240" w:lineRule="auto"/>
        <w:jc w:val="both"/>
      </w:pPr>
      <w:r>
        <w:rPr>
          <w:rFonts w:cs="Arial"/>
          <w:sz w:val="22"/>
        </w:rPr>
        <w:t>Faça o raio incidente atingir o foco do espelho. Observe o raio refletido.</w:t>
      </w:r>
    </w:p>
    <w:p w14:paraId="167E27C3" w14:textId="77777777" w:rsidR="00554CB2" w:rsidRPr="004965AE" w:rsidRDefault="00554CB2" w:rsidP="00610580">
      <w:pPr>
        <w:numPr>
          <w:ilvl w:val="0"/>
          <w:numId w:val="5"/>
        </w:numPr>
        <w:tabs>
          <w:tab w:val="center" w:pos="4535"/>
          <w:tab w:val="right" w:pos="9070"/>
        </w:tabs>
        <w:spacing w:before="0" w:after="140"/>
        <w:jc w:val="both"/>
      </w:pPr>
      <w:r>
        <w:rPr>
          <w:rFonts w:cs="Arial"/>
          <w:b/>
          <w:bCs/>
          <w:color w:val="auto"/>
        </w:rPr>
        <w:t>Descreva a trajetória dos raios principais observados nos itens de 13 a 15.</w:t>
      </w:r>
    </w:p>
    <w:tbl>
      <w:tblPr>
        <w:tblStyle w:val="Tabelacomgrade"/>
        <w:tblW w:w="0" w:type="auto"/>
        <w:tblInd w:w="924" w:type="dxa"/>
        <w:tblLook w:val="04A0" w:firstRow="1" w:lastRow="0" w:firstColumn="1" w:lastColumn="0" w:noHBand="0" w:noVBand="1"/>
      </w:tblPr>
      <w:tblGrid>
        <w:gridCol w:w="9038"/>
      </w:tblGrid>
      <w:tr w:rsidR="004965AE" w14:paraId="69BE2DAA" w14:textId="77777777" w:rsidTr="004965AE">
        <w:tc>
          <w:tcPr>
            <w:tcW w:w="9886" w:type="dxa"/>
          </w:tcPr>
          <w:p w14:paraId="00C81EF6" w14:textId="77777777" w:rsidR="004965AE" w:rsidRDefault="004965AE" w:rsidP="004965AE">
            <w:pPr>
              <w:tabs>
                <w:tab w:val="center" w:pos="4535"/>
                <w:tab w:val="right" w:pos="9070"/>
              </w:tabs>
              <w:spacing w:after="140"/>
              <w:jc w:val="both"/>
            </w:pPr>
          </w:p>
          <w:p w14:paraId="185882E9" w14:textId="77777777" w:rsidR="004965AE" w:rsidRDefault="004965AE" w:rsidP="004965AE">
            <w:pPr>
              <w:tabs>
                <w:tab w:val="center" w:pos="4535"/>
                <w:tab w:val="right" w:pos="9070"/>
              </w:tabs>
              <w:spacing w:after="140"/>
              <w:jc w:val="both"/>
            </w:pPr>
          </w:p>
          <w:p w14:paraId="16A2D953" w14:textId="77777777" w:rsidR="004965AE" w:rsidRDefault="004965AE" w:rsidP="004965AE">
            <w:pPr>
              <w:tabs>
                <w:tab w:val="center" w:pos="4535"/>
                <w:tab w:val="right" w:pos="9070"/>
              </w:tabs>
              <w:spacing w:after="140"/>
              <w:jc w:val="both"/>
            </w:pPr>
          </w:p>
          <w:p w14:paraId="0077F85F" w14:textId="77777777" w:rsidR="004965AE" w:rsidRDefault="004965AE" w:rsidP="004965AE">
            <w:pPr>
              <w:tabs>
                <w:tab w:val="center" w:pos="4535"/>
                <w:tab w:val="right" w:pos="9070"/>
              </w:tabs>
              <w:spacing w:after="140"/>
              <w:jc w:val="both"/>
            </w:pPr>
          </w:p>
          <w:p w14:paraId="157FFA9E" w14:textId="77777777" w:rsidR="004965AE" w:rsidRDefault="004965AE" w:rsidP="004965AE">
            <w:pPr>
              <w:tabs>
                <w:tab w:val="center" w:pos="4535"/>
                <w:tab w:val="right" w:pos="9070"/>
              </w:tabs>
              <w:spacing w:after="140"/>
              <w:jc w:val="both"/>
            </w:pPr>
          </w:p>
        </w:tc>
      </w:tr>
    </w:tbl>
    <w:p w14:paraId="3FEAD189" w14:textId="77777777" w:rsidR="004965AE" w:rsidRDefault="004965AE" w:rsidP="004965AE">
      <w:pPr>
        <w:tabs>
          <w:tab w:val="center" w:pos="4535"/>
          <w:tab w:val="right" w:pos="9070"/>
        </w:tabs>
        <w:spacing w:before="0" w:after="140"/>
        <w:ind w:left="924"/>
        <w:jc w:val="both"/>
      </w:pPr>
    </w:p>
    <w:p w14:paraId="2E755B7F" w14:textId="77777777" w:rsidR="00554CB2" w:rsidRDefault="007B2156" w:rsidP="00610580">
      <w:pPr>
        <w:tabs>
          <w:tab w:val="center" w:pos="4535"/>
          <w:tab w:val="right" w:pos="9070"/>
        </w:tabs>
        <w:spacing w:before="0" w:after="140"/>
        <w:ind w:left="924"/>
        <w:jc w:val="both"/>
        <w:rPr>
          <w:rFonts w:cs="Arial"/>
        </w:rPr>
      </w:pPr>
      <w:r>
        <w:rPr>
          <w:rFonts w:cs="Arial"/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155FB2B9" wp14:editId="13580D8B">
            <wp:simplePos x="0" y="0"/>
            <wp:positionH relativeFrom="column">
              <wp:posOffset>817880</wp:posOffset>
            </wp:positionH>
            <wp:positionV relativeFrom="paragraph">
              <wp:posOffset>146050</wp:posOffset>
            </wp:positionV>
            <wp:extent cx="4669790" cy="8514715"/>
            <wp:effectExtent l="1905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19041" r="1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85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43F219" w14:textId="77777777" w:rsidR="00516302" w:rsidRDefault="00516302" w:rsidP="00610580">
      <w:pPr>
        <w:tabs>
          <w:tab w:val="center" w:pos="4535"/>
          <w:tab w:val="right" w:pos="9070"/>
        </w:tabs>
        <w:spacing w:before="0" w:after="140"/>
        <w:ind w:left="924"/>
        <w:jc w:val="both"/>
        <w:rPr>
          <w:rFonts w:cs="Arial"/>
        </w:rPr>
      </w:pPr>
    </w:p>
    <w:p w14:paraId="34AB968E" w14:textId="77777777" w:rsidR="00554CB2" w:rsidRDefault="00554CB2" w:rsidP="00610580">
      <w:pPr>
        <w:jc w:val="both"/>
      </w:pPr>
    </w:p>
    <w:p w14:paraId="35BB8786" w14:textId="77777777" w:rsidR="007B2156" w:rsidRDefault="007B2156">
      <w:pPr>
        <w:suppressAutoHyphens w:val="0"/>
      </w:pPr>
      <w:r>
        <w:br w:type="page"/>
      </w:r>
    </w:p>
    <w:p w14:paraId="764AF385" w14:textId="77777777" w:rsidR="002C47FD" w:rsidRDefault="007B2156" w:rsidP="00610580">
      <w:pPr>
        <w:jc w:val="both"/>
      </w:pPr>
      <w:r w:rsidRPr="007B2156"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340C5906" wp14:editId="58C0189D">
            <wp:simplePos x="0" y="0"/>
            <wp:positionH relativeFrom="column">
              <wp:posOffset>817880</wp:posOffset>
            </wp:positionH>
            <wp:positionV relativeFrom="paragraph">
              <wp:posOffset>306705</wp:posOffset>
            </wp:positionV>
            <wp:extent cx="4669790" cy="8514715"/>
            <wp:effectExtent l="19050" t="0" r="0" b="0"/>
            <wp:wrapSquare wrapText="bothSides"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19041" r="1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85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47FD" w:rsidSect="002D74AE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E81A" w14:textId="77777777" w:rsidR="00645A9C" w:rsidRDefault="00645A9C" w:rsidP="008E2486">
      <w:pPr>
        <w:spacing w:before="0" w:after="0"/>
      </w:pPr>
      <w:r>
        <w:separator/>
      </w:r>
    </w:p>
  </w:endnote>
  <w:endnote w:type="continuationSeparator" w:id="0">
    <w:p w14:paraId="2101F320" w14:textId="77777777" w:rsidR="00645A9C" w:rsidRDefault="00645A9C" w:rsidP="008E24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03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83429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14:paraId="3EB415A2" w14:textId="77777777" w:rsidR="00516302" w:rsidRDefault="00516302">
            <w:pPr>
              <w:pStyle w:val="Rodap"/>
              <w:jc w:val="center"/>
            </w:pPr>
            <w:r>
              <w:t xml:space="preserve">Página </w:t>
            </w:r>
            <w:r w:rsidR="007C60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6045">
              <w:rPr>
                <w:b/>
                <w:sz w:val="24"/>
                <w:szCs w:val="24"/>
              </w:rPr>
              <w:fldChar w:fldCharType="separate"/>
            </w:r>
            <w:r w:rsidR="005300A4">
              <w:rPr>
                <w:b/>
                <w:noProof/>
              </w:rPr>
              <w:t>3</w:t>
            </w:r>
            <w:r w:rsidR="007C604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C60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6045">
              <w:rPr>
                <w:b/>
                <w:sz w:val="24"/>
                <w:szCs w:val="24"/>
              </w:rPr>
              <w:fldChar w:fldCharType="separate"/>
            </w:r>
            <w:r w:rsidR="005300A4">
              <w:rPr>
                <w:b/>
                <w:noProof/>
              </w:rPr>
              <w:t>5</w:t>
            </w:r>
            <w:r w:rsidR="007C60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DAEAFC9" w14:textId="77777777" w:rsidR="00516302" w:rsidRDefault="005163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0F40" w14:textId="77777777" w:rsidR="00645A9C" w:rsidRDefault="00645A9C" w:rsidP="008E2486">
      <w:pPr>
        <w:spacing w:before="0" w:after="0"/>
      </w:pPr>
      <w:r>
        <w:separator/>
      </w:r>
    </w:p>
  </w:footnote>
  <w:footnote w:type="continuationSeparator" w:id="0">
    <w:p w14:paraId="5AA85960" w14:textId="77777777" w:rsidR="00645A9C" w:rsidRDefault="00645A9C" w:rsidP="008E24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040"/>
      <w:gridCol w:w="1418"/>
    </w:tblGrid>
    <w:tr w:rsidR="008E2486" w:rsidRPr="008E2486" w14:paraId="18822B4E" w14:textId="77777777" w:rsidTr="002D74AE">
      <w:tc>
        <w:tcPr>
          <w:tcW w:w="8040" w:type="dxa"/>
          <w:tcBorders>
            <w:top w:val="single" w:sz="14" w:space="0" w:color="808080"/>
            <w:left w:val="single" w:sz="14" w:space="0" w:color="808080"/>
            <w:bottom w:val="single" w:sz="14" w:space="0" w:color="808080"/>
          </w:tcBorders>
          <w:shd w:val="clear" w:color="auto" w:fill="auto"/>
        </w:tcPr>
        <w:p w14:paraId="1190E6F1" w14:textId="77777777" w:rsidR="008E2486" w:rsidRPr="008E2486" w:rsidRDefault="008E2486" w:rsidP="002D74AE">
          <w:pPr>
            <w:tabs>
              <w:tab w:val="center" w:pos="4252"/>
              <w:tab w:val="right" w:pos="8504"/>
            </w:tabs>
            <w:spacing w:before="0" w:after="0"/>
            <w:jc w:val="center"/>
          </w:pPr>
          <w:r w:rsidRPr="008E2486">
            <w:rPr>
              <w:rFonts w:ascii="Cambria" w:eastAsia="font303" w:hAnsi="Cambria" w:cs="Cambria"/>
              <w:sz w:val="32"/>
              <w:szCs w:val="36"/>
            </w:rPr>
            <w:t xml:space="preserve">CEFET MG - Laboratório de Física – </w:t>
          </w:r>
          <w:r>
            <w:rPr>
              <w:rFonts w:ascii="Cambria" w:eastAsia="font303" w:hAnsi="Cambria" w:cs="Cambria"/>
              <w:sz w:val="32"/>
              <w:szCs w:val="36"/>
            </w:rPr>
            <w:t>Reflexão da luz</w:t>
          </w:r>
        </w:p>
      </w:tc>
      <w:tc>
        <w:tcPr>
          <w:tcW w:w="1418" w:type="dxa"/>
          <w:tcBorders>
            <w:top w:val="single" w:sz="14" w:space="0" w:color="808080"/>
            <w:left w:val="single" w:sz="14" w:space="0" w:color="808080"/>
            <w:bottom w:val="single" w:sz="14" w:space="0" w:color="808080"/>
            <w:right w:val="single" w:sz="14" w:space="0" w:color="808080"/>
          </w:tcBorders>
          <w:shd w:val="clear" w:color="auto" w:fill="auto"/>
        </w:tcPr>
        <w:p w14:paraId="7EF8592E" w14:textId="77777777" w:rsidR="008E2486" w:rsidRPr="008E2486" w:rsidRDefault="008E2486" w:rsidP="008E2486">
          <w:pPr>
            <w:tabs>
              <w:tab w:val="center" w:pos="4252"/>
              <w:tab w:val="right" w:pos="8504"/>
            </w:tabs>
            <w:spacing w:before="0" w:after="0"/>
          </w:pPr>
        </w:p>
      </w:tc>
    </w:tr>
  </w:tbl>
  <w:p w14:paraId="54C410E6" w14:textId="77777777" w:rsidR="008E2486" w:rsidRDefault="008E24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4"/>
        </w:tabs>
        <w:ind w:left="128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4"/>
        </w:tabs>
        <w:ind w:left="164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4"/>
        </w:tabs>
        <w:ind w:left="236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4"/>
        </w:tabs>
        <w:ind w:left="272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4"/>
        </w:tabs>
        <w:ind w:left="344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4"/>
        </w:tabs>
        <w:ind w:left="3804" w:hanging="360"/>
      </w:pPr>
      <w:rPr>
        <w:rFonts w:ascii="OpenSymbol" w:hAnsi="OpenSymbol" w:cs="OpenSymbol"/>
      </w:rPr>
    </w:lvl>
  </w:abstractNum>
  <w:abstractNum w:abstractNumId="3" w15:restartNumberingAfterBreak="0">
    <w:nsid w:val="00000034"/>
    <w:multiLevelType w:val="multilevel"/>
    <w:tmpl w:val="00000034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4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84"/>
        </w:tabs>
        <w:ind w:left="1284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44"/>
        </w:tabs>
        <w:ind w:left="1644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04"/>
        </w:tabs>
        <w:ind w:left="2004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364"/>
        </w:tabs>
        <w:ind w:left="2364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24"/>
        </w:tabs>
        <w:ind w:left="2724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84"/>
        </w:tabs>
        <w:ind w:left="3084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444"/>
        </w:tabs>
        <w:ind w:left="3444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804"/>
        </w:tabs>
        <w:ind w:left="3804" w:hanging="360"/>
      </w:pPr>
      <w:rPr>
        <w:rFonts w:ascii="Calibri" w:hAnsi="Calibri"/>
        <w:sz w:val="22"/>
        <w:szCs w:val="22"/>
      </w:rPr>
    </w:lvl>
  </w:abstractNum>
  <w:abstractNum w:abstractNumId="5" w15:restartNumberingAfterBreak="0">
    <w:nsid w:val="00000036"/>
    <w:multiLevelType w:val="multilevel"/>
    <w:tmpl w:val="00000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6" w15:restartNumberingAfterBreak="0">
    <w:nsid w:val="00000037"/>
    <w:multiLevelType w:val="multilevel"/>
    <w:tmpl w:val="000000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787161182">
    <w:abstractNumId w:val="0"/>
  </w:num>
  <w:num w:numId="2" w16cid:durableId="686522133">
    <w:abstractNumId w:val="1"/>
  </w:num>
  <w:num w:numId="3" w16cid:durableId="610550427">
    <w:abstractNumId w:val="2"/>
  </w:num>
  <w:num w:numId="4" w16cid:durableId="22177001">
    <w:abstractNumId w:val="3"/>
  </w:num>
  <w:num w:numId="5" w16cid:durableId="376659896">
    <w:abstractNumId w:val="4"/>
  </w:num>
  <w:num w:numId="6" w16cid:durableId="1443108196">
    <w:abstractNumId w:val="5"/>
  </w:num>
  <w:num w:numId="7" w16cid:durableId="1904875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CB2"/>
    <w:rsid w:val="000977BD"/>
    <w:rsid w:val="001364B8"/>
    <w:rsid w:val="002D74AE"/>
    <w:rsid w:val="00323B5D"/>
    <w:rsid w:val="00391524"/>
    <w:rsid w:val="00466C14"/>
    <w:rsid w:val="004965AE"/>
    <w:rsid w:val="00516302"/>
    <w:rsid w:val="005300A4"/>
    <w:rsid w:val="00554CB2"/>
    <w:rsid w:val="005E2BDA"/>
    <w:rsid w:val="00600A95"/>
    <w:rsid w:val="00610580"/>
    <w:rsid w:val="00615EF1"/>
    <w:rsid w:val="00645A9C"/>
    <w:rsid w:val="006837B2"/>
    <w:rsid w:val="006D4B45"/>
    <w:rsid w:val="007B2156"/>
    <w:rsid w:val="007C3E26"/>
    <w:rsid w:val="007C6045"/>
    <w:rsid w:val="00855891"/>
    <w:rsid w:val="008914CD"/>
    <w:rsid w:val="008D38C4"/>
    <w:rsid w:val="008E2486"/>
    <w:rsid w:val="009F5BF9"/>
    <w:rsid w:val="00A9542B"/>
    <w:rsid w:val="00AF1641"/>
    <w:rsid w:val="00C42F8E"/>
    <w:rsid w:val="00CE77DB"/>
    <w:rsid w:val="00DA00CF"/>
    <w:rsid w:val="00E21882"/>
    <w:rsid w:val="00E852A1"/>
    <w:rsid w:val="00EC770F"/>
    <w:rsid w:val="00EF6271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1850A"/>
  <w15:docId w15:val="{A4D95423-0B96-4A50-BEDD-95A8522B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B2"/>
    <w:pPr>
      <w:suppressAutoHyphens/>
    </w:pPr>
    <w:rPr>
      <w:rFonts w:ascii="Calibri" w:eastAsia="Calibri" w:hAnsi="Calibri" w:cs="font303"/>
      <w:color w:val="00000A"/>
      <w:kern w:val="1"/>
    </w:rPr>
  </w:style>
  <w:style w:type="paragraph" w:styleId="Ttulo2">
    <w:name w:val="heading 2"/>
    <w:basedOn w:val="Normal"/>
    <w:next w:val="Normal"/>
    <w:link w:val="Ttulo2Char"/>
    <w:qFormat/>
    <w:rsid w:val="00554CB2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font303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54CB2"/>
    <w:pPr>
      <w:keepNext/>
      <w:numPr>
        <w:ilvl w:val="2"/>
        <w:numId w:val="1"/>
      </w:numPr>
      <w:jc w:val="center"/>
      <w:outlineLvl w:val="2"/>
    </w:pPr>
    <w:rPr>
      <w:b/>
      <w:shadow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54CB2"/>
    <w:rPr>
      <w:rFonts w:ascii="Cambria" w:eastAsia="font303" w:hAnsi="Cambria" w:cs="font303"/>
      <w:color w:val="365F91"/>
      <w:kern w:val="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554CB2"/>
    <w:rPr>
      <w:rFonts w:ascii="Calibri" w:eastAsia="Calibri" w:hAnsi="Calibri" w:cs="font303"/>
      <w:b/>
      <w:shadow/>
      <w:color w:val="00000A"/>
      <w:kern w:val="1"/>
      <w:sz w:val="24"/>
      <w:lang w:val="pt-PT"/>
    </w:rPr>
  </w:style>
  <w:style w:type="paragraph" w:customStyle="1" w:styleId="TxBrp3">
    <w:name w:val="TxBr_p3"/>
    <w:basedOn w:val="Normal"/>
    <w:rsid w:val="00554CB2"/>
    <w:pPr>
      <w:widowControl w:val="0"/>
      <w:tabs>
        <w:tab w:val="left" w:pos="204"/>
      </w:tabs>
      <w:spacing w:line="238" w:lineRule="atLeast"/>
    </w:pPr>
    <w:rPr>
      <w:sz w:val="24"/>
    </w:rPr>
  </w:style>
  <w:style w:type="paragraph" w:customStyle="1" w:styleId="TxBrp8">
    <w:name w:val="TxBr_p8"/>
    <w:basedOn w:val="Normal"/>
    <w:rsid w:val="00554CB2"/>
    <w:pPr>
      <w:widowControl w:val="0"/>
      <w:tabs>
        <w:tab w:val="left" w:pos="374"/>
      </w:tabs>
      <w:spacing w:line="351" w:lineRule="atLeast"/>
      <w:ind w:left="578" w:hanging="374"/>
    </w:pPr>
    <w:rPr>
      <w:sz w:val="24"/>
    </w:rPr>
  </w:style>
  <w:style w:type="paragraph" w:customStyle="1" w:styleId="TxBrp11">
    <w:name w:val="TxBr_p11"/>
    <w:basedOn w:val="Normal"/>
    <w:rsid w:val="00554CB2"/>
    <w:pPr>
      <w:tabs>
        <w:tab w:val="left" w:pos="334"/>
      </w:tabs>
      <w:spacing w:line="232" w:lineRule="atLeast"/>
      <w:ind w:left="1293" w:hanging="334"/>
    </w:pPr>
  </w:style>
  <w:style w:type="paragraph" w:styleId="Cabealho">
    <w:name w:val="header"/>
    <w:basedOn w:val="Normal"/>
    <w:link w:val="CabealhoChar"/>
    <w:uiPriority w:val="99"/>
    <w:semiHidden/>
    <w:unhideWhenUsed/>
    <w:rsid w:val="008E248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2486"/>
    <w:rPr>
      <w:rFonts w:ascii="Calibri" w:eastAsia="Calibri" w:hAnsi="Calibri" w:cs="font303"/>
      <w:color w:val="00000A"/>
      <w:kern w:val="1"/>
    </w:rPr>
  </w:style>
  <w:style w:type="paragraph" w:styleId="Rodap">
    <w:name w:val="footer"/>
    <w:basedOn w:val="Normal"/>
    <w:link w:val="RodapChar"/>
    <w:uiPriority w:val="99"/>
    <w:unhideWhenUsed/>
    <w:rsid w:val="008E248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8E2486"/>
    <w:rPr>
      <w:rFonts w:ascii="Calibri" w:eastAsia="Calibri" w:hAnsi="Calibri" w:cs="font303"/>
      <w:color w:val="00000A"/>
      <w:kern w:val="1"/>
    </w:rPr>
  </w:style>
  <w:style w:type="table" w:styleId="Tabelacomgrade">
    <w:name w:val="Table Grid"/>
    <w:basedOn w:val="Tabelanormal"/>
    <w:uiPriority w:val="59"/>
    <w:rsid w:val="00A954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54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42B"/>
    <w:rPr>
      <w:rFonts w:ascii="Tahoma" w:eastAsia="Calibri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Pazzini</dc:creator>
  <cp:lastModifiedBy>Francisco Pazzini</cp:lastModifiedBy>
  <cp:revision>23</cp:revision>
  <cp:lastPrinted>2022-06-22T11:02:00Z</cp:lastPrinted>
  <dcterms:created xsi:type="dcterms:W3CDTF">2018-05-23T16:17:00Z</dcterms:created>
  <dcterms:modified xsi:type="dcterms:W3CDTF">2022-06-22T22:37:00Z</dcterms:modified>
</cp:coreProperties>
</file>