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EB57A" w14:textId="77777777" w:rsidR="00E6783A" w:rsidRDefault="005E2AC9" w:rsidP="00E6783A">
      <w:pPr>
        <w:pageBreakBefore/>
      </w:pPr>
      <w:r>
        <w:rPr>
          <w:noProof/>
          <w:lang w:eastAsia="pt-BR"/>
        </w:rPr>
        <w:drawing>
          <wp:anchor distT="0" distB="0" distL="114300" distR="114300" simplePos="0" relativeHeight="251655680" behindDoc="0" locked="0" layoutInCell="1" allowOverlap="1" wp14:anchorId="1A200283" wp14:editId="590D09E5">
            <wp:simplePos x="0" y="0"/>
            <wp:positionH relativeFrom="column">
              <wp:posOffset>5727065</wp:posOffset>
            </wp:positionH>
            <wp:positionV relativeFrom="paragraph">
              <wp:posOffset>-727710</wp:posOffset>
            </wp:positionV>
            <wp:extent cx="751840" cy="483870"/>
            <wp:effectExtent l="19050" t="0" r="0" b="0"/>
            <wp:wrapSquare wrapText="bothSides"/>
            <wp:docPr id="1" name="Imagem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751840" cy="483870"/>
                    </a:xfrm>
                    <a:prstGeom prst="rect">
                      <a:avLst/>
                    </a:prstGeom>
                  </pic:spPr>
                </pic:pic>
              </a:graphicData>
            </a:graphic>
          </wp:anchor>
        </w:drawing>
      </w:r>
      <w:r w:rsidR="00E6783A">
        <w:t xml:space="preserve">TURMA_______         </w:t>
      </w:r>
      <w:r w:rsidR="00E6783A">
        <w:tab/>
      </w:r>
      <w:r w:rsidR="00E6783A">
        <w:tab/>
        <w:t xml:space="preserve">GRUPO Nº. _______  </w:t>
      </w:r>
      <w:r w:rsidR="00E6783A">
        <w:tab/>
      </w:r>
      <w:r w:rsidR="00E6783A">
        <w:tab/>
        <w:t xml:space="preserve">DATA:_____/_____/______    </w:t>
      </w:r>
    </w:p>
    <w:tbl>
      <w:tblPr>
        <w:tblW w:w="0" w:type="auto"/>
        <w:tblLayout w:type="fixed"/>
        <w:tblCellMar>
          <w:left w:w="113" w:type="dxa"/>
        </w:tblCellMar>
        <w:tblLook w:val="0000" w:firstRow="0" w:lastRow="0" w:firstColumn="0" w:lastColumn="0" w:noHBand="0" w:noVBand="0"/>
      </w:tblPr>
      <w:tblGrid>
        <w:gridCol w:w="4176"/>
        <w:gridCol w:w="4328"/>
      </w:tblGrid>
      <w:tr w:rsidR="00E6783A" w14:paraId="31ABE9F2" w14:textId="77777777" w:rsidTr="002604CE">
        <w:tc>
          <w:tcPr>
            <w:tcW w:w="8504" w:type="dxa"/>
            <w:gridSpan w:val="2"/>
            <w:shd w:val="clear" w:color="auto" w:fill="FFFFFF"/>
          </w:tcPr>
          <w:p w14:paraId="7914E541" w14:textId="08478A44" w:rsidR="00E6783A" w:rsidRDefault="006B0BD8" w:rsidP="002604CE">
            <w:pPr>
              <w:spacing w:before="0" w:after="0"/>
            </w:pPr>
            <w:r>
              <w:rPr>
                <w:noProof/>
              </w:rPr>
              <mc:AlternateContent>
                <mc:Choice Requires="wps">
                  <w:drawing>
                    <wp:anchor distT="0" distB="0" distL="114300" distR="114300" simplePos="0" relativeHeight="251659776" behindDoc="0" locked="0" layoutInCell="1" allowOverlap="1" wp14:anchorId="644179C5" wp14:editId="4A465C16">
                      <wp:simplePos x="0" y="0"/>
                      <wp:positionH relativeFrom="column">
                        <wp:posOffset>5560060</wp:posOffset>
                      </wp:positionH>
                      <wp:positionV relativeFrom="paragraph">
                        <wp:posOffset>198755</wp:posOffset>
                      </wp:positionV>
                      <wp:extent cx="1089660" cy="1139825"/>
                      <wp:effectExtent l="6985" t="13970" r="8255" b="825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139825"/>
                              </a:xfrm>
                              <a:prstGeom prst="rect">
                                <a:avLst/>
                              </a:prstGeom>
                              <a:solidFill>
                                <a:srgbClr val="FFFFFF"/>
                              </a:solidFill>
                              <a:ln w="9525">
                                <a:solidFill>
                                  <a:srgbClr val="000000"/>
                                </a:solidFill>
                                <a:miter lim="800000"/>
                                <a:headEnd/>
                                <a:tailEnd/>
                              </a:ln>
                            </wps:spPr>
                            <wps:txbx>
                              <w:txbxContent>
                                <w:p w14:paraId="2CA32EEF" w14:textId="77777777" w:rsidR="007C3A49" w:rsidRDefault="007C3A49">
                                  <w:r>
                                    <w:t>NOTA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4179C5" id="_x0000_t202" coordsize="21600,21600" o:spt="202" path="m,l,21600r21600,l21600,xe">
                      <v:stroke joinstyle="miter"/>
                      <v:path gradientshapeok="t" o:connecttype="rect"/>
                    </v:shapetype>
                    <v:shape id="Text Box 4" o:spid="_x0000_s1026" type="#_x0000_t202" style="position:absolute;margin-left:437.8pt;margin-top:15.65pt;width:85.8pt;height:8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">
                      <v:textbox>
                        <w:txbxContent>
                          <w:p w14:paraId="2CA32EEF" w14:textId="77777777" w:rsidR="007C3A49" w:rsidRDefault="007C3A49">
                            <w:r>
                              <w:t>NOTA</w:t>
                            </w:r>
                          </w:p>
                        </w:txbxContent>
                      </v:textbox>
                    </v:shape>
                  </w:pict>
                </mc:Fallback>
              </mc:AlternateContent>
            </w:r>
            <w:r w:rsidR="00E6783A">
              <w:rPr>
                <w:sz w:val="32"/>
              </w:rPr>
              <w:t>COMPONENTES</w:t>
            </w:r>
          </w:p>
        </w:tc>
      </w:tr>
      <w:tr w:rsidR="00E6783A" w14:paraId="498BA449" w14:textId="77777777" w:rsidTr="002604CE">
        <w:trPr>
          <w:trHeight w:val="312"/>
        </w:trPr>
        <w:tc>
          <w:tcPr>
            <w:tcW w:w="4176" w:type="dxa"/>
            <w:shd w:val="clear" w:color="auto" w:fill="FFFFFF"/>
          </w:tcPr>
          <w:p w14:paraId="2B3AC228" w14:textId="77777777" w:rsidR="00E6783A" w:rsidRDefault="00E6783A" w:rsidP="002604CE">
            <w:pPr>
              <w:spacing w:before="0" w:after="0"/>
              <w:jc w:val="both"/>
            </w:pPr>
            <w:r>
              <w:t>1.__________________________________</w:t>
            </w:r>
          </w:p>
        </w:tc>
        <w:tc>
          <w:tcPr>
            <w:tcW w:w="4328" w:type="dxa"/>
            <w:shd w:val="clear" w:color="auto" w:fill="FFFFFF"/>
          </w:tcPr>
          <w:p w14:paraId="083738D3" w14:textId="77777777" w:rsidR="00E6783A" w:rsidRDefault="00E6783A" w:rsidP="002604CE">
            <w:pPr>
              <w:spacing w:before="0" w:after="0"/>
              <w:jc w:val="both"/>
            </w:pPr>
            <w:r>
              <w:t>4.___________________________________</w:t>
            </w:r>
          </w:p>
        </w:tc>
      </w:tr>
      <w:tr w:rsidR="00E6783A" w14:paraId="26C3E66E" w14:textId="77777777" w:rsidTr="002604CE">
        <w:trPr>
          <w:trHeight w:val="312"/>
        </w:trPr>
        <w:tc>
          <w:tcPr>
            <w:tcW w:w="4176" w:type="dxa"/>
            <w:shd w:val="clear" w:color="auto" w:fill="FFFFFF"/>
          </w:tcPr>
          <w:p w14:paraId="0D2A4FC0" w14:textId="77777777" w:rsidR="00E6783A" w:rsidRDefault="00E6783A" w:rsidP="002604CE">
            <w:pPr>
              <w:spacing w:before="0" w:after="0"/>
              <w:jc w:val="both"/>
            </w:pPr>
            <w:r>
              <w:t>2. __________________________________</w:t>
            </w:r>
          </w:p>
        </w:tc>
        <w:tc>
          <w:tcPr>
            <w:tcW w:w="4328" w:type="dxa"/>
            <w:shd w:val="clear" w:color="auto" w:fill="FFFFFF"/>
          </w:tcPr>
          <w:p w14:paraId="2B423A50" w14:textId="77777777" w:rsidR="00E6783A" w:rsidRDefault="00E6783A" w:rsidP="002604CE">
            <w:pPr>
              <w:spacing w:before="0" w:after="0"/>
              <w:jc w:val="both"/>
            </w:pPr>
            <w:r>
              <w:t>5. ___________________________________</w:t>
            </w:r>
          </w:p>
        </w:tc>
      </w:tr>
      <w:tr w:rsidR="00E6783A" w14:paraId="0383E96D" w14:textId="77777777" w:rsidTr="002604CE">
        <w:trPr>
          <w:trHeight w:val="312"/>
        </w:trPr>
        <w:tc>
          <w:tcPr>
            <w:tcW w:w="4176" w:type="dxa"/>
            <w:shd w:val="clear" w:color="auto" w:fill="FFFFFF"/>
          </w:tcPr>
          <w:p w14:paraId="446BDBDC" w14:textId="77777777" w:rsidR="00E6783A" w:rsidRDefault="00E6783A" w:rsidP="002604CE">
            <w:pPr>
              <w:spacing w:before="0" w:after="0"/>
              <w:jc w:val="both"/>
            </w:pPr>
            <w:r>
              <w:t>3. __________________________________</w:t>
            </w:r>
          </w:p>
        </w:tc>
        <w:tc>
          <w:tcPr>
            <w:tcW w:w="4328" w:type="dxa"/>
            <w:shd w:val="clear" w:color="auto" w:fill="FFFFFF"/>
          </w:tcPr>
          <w:p w14:paraId="78DE4EDA" w14:textId="77777777" w:rsidR="00E6783A" w:rsidRDefault="00E6783A" w:rsidP="002604CE">
            <w:pPr>
              <w:spacing w:before="0" w:after="0"/>
              <w:jc w:val="both"/>
            </w:pPr>
            <w:r>
              <w:t>6. ___________________________________</w:t>
            </w:r>
          </w:p>
        </w:tc>
      </w:tr>
    </w:tbl>
    <w:p w14:paraId="769EA12F" w14:textId="77777777" w:rsidR="00E6783A" w:rsidRPr="00E32CC8" w:rsidRDefault="00E6783A" w:rsidP="00E6783A">
      <w:pPr>
        <w:pStyle w:val="Ttulo2"/>
        <w:rPr>
          <w:b/>
        </w:rPr>
      </w:pPr>
      <w:r w:rsidRPr="00E32CC8">
        <w:rPr>
          <w:b/>
        </w:rPr>
        <w:t>Conceitos</w:t>
      </w:r>
    </w:p>
    <w:p w14:paraId="3E9A76D2" w14:textId="77777777" w:rsidR="00150FD2" w:rsidRPr="00150FD2" w:rsidRDefault="00E32CC8" w:rsidP="00150FD2">
      <w:pPr>
        <w:numPr>
          <w:ilvl w:val="0"/>
          <w:numId w:val="2"/>
        </w:numPr>
        <w:spacing w:before="0" w:after="0"/>
        <w:jc w:val="both"/>
        <w:rPr>
          <w:rFonts w:cs="Calibri"/>
        </w:rPr>
      </w:pPr>
      <w:r>
        <w:rPr>
          <w:rFonts w:cs="Calibri"/>
        </w:rPr>
        <w:t>Corrente elétrica</w:t>
      </w:r>
    </w:p>
    <w:p w14:paraId="46CD1BBF" w14:textId="77777777" w:rsidR="00150FD2" w:rsidRPr="00150FD2" w:rsidRDefault="00E32CC8" w:rsidP="00150FD2">
      <w:pPr>
        <w:numPr>
          <w:ilvl w:val="0"/>
          <w:numId w:val="2"/>
        </w:numPr>
        <w:spacing w:before="0" w:after="0"/>
        <w:jc w:val="both"/>
        <w:rPr>
          <w:rFonts w:cs="Calibri"/>
        </w:rPr>
      </w:pPr>
      <w:r>
        <w:rPr>
          <w:rFonts w:cs="Calibri"/>
        </w:rPr>
        <w:t xml:space="preserve">Campo magnético </w:t>
      </w:r>
    </w:p>
    <w:p w14:paraId="45AE56D6" w14:textId="77777777" w:rsidR="00150FD2" w:rsidRPr="00150FD2" w:rsidRDefault="00E32CC8" w:rsidP="00150FD2">
      <w:pPr>
        <w:numPr>
          <w:ilvl w:val="0"/>
          <w:numId w:val="2"/>
        </w:numPr>
        <w:spacing w:before="0" w:after="0"/>
        <w:jc w:val="both"/>
        <w:rPr>
          <w:rFonts w:cs="Calibri"/>
        </w:rPr>
      </w:pPr>
      <w:r>
        <w:rPr>
          <w:rFonts w:cs="Calibri"/>
        </w:rPr>
        <w:t>Força magnética</w:t>
      </w:r>
    </w:p>
    <w:p w14:paraId="4C463186" w14:textId="77777777" w:rsidR="00512C56" w:rsidRDefault="00512C56" w:rsidP="00E6783A">
      <w:pPr>
        <w:pStyle w:val="Ttulo2"/>
      </w:pPr>
    </w:p>
    <w:p w14:paraId="3BE6BD18" w14:textId="77777777" w:rsidR="00E6783A" w:rsidRPr="00E32CC8" w:rsidRDefault="00E6783A" w:rsidP="00E6783A">
      <w:pPr>
        <w:pStyle w:val="Ttulo2"/>
        <w:rPr>
          <w:b/>
        </w:rPr>
      </w:pPr>
      <w:r w:rsidRPr="00E32CC8">
        <w:rPr>
          <w:b/>
        </w:rPr>
        <w:t>Ações</w:t>
      </w:r>
    </w:p>
    <w:p w14:paraId="1DF10C46" w14:textId="77777777" w:rsidR="00E32CC8" w:rsidRPr="00E32CC8" w:rsidRDefault="00E32CC8" w:rsidP="00512C56">
      <w:pPr>
        <w:numPr>
          <w:ilvl w:val="0"/>
          <w:numId w:val="8"/>
        </w:numPr>
        <w:tabs>
          <w:tab w:val="left" w:pos="993"/>
        </w:tabs>
        <w:spacing w:before="0" w:after="0"/>
        <w:rPr>
          <w:rFonts w:cs="Calibri"/>
        </w:rPr>
      </w:pPr>
      <w:r>
        <w:rPr>
          <w:rFonts w:cs="Calibri"/>
        </w:rPr>
        <w:t xml:space="preserve">Identificar os polos de um ímã. </w:t>
      </w:r>
    </w:p>
    <w:p w14:paraId="4370A901" w14:textId="77777777" w:rsidR="00512C56" w:rsidRPr="00E32CC8" w:rsidRDefault="00E32CC8" w:rsidP="00512C56">
      <w:pPr>
        <w:numPr>
          <w:ilvl w:val="0"/>
          <w:numId w:val="8"/>
        </w:numPr>
        <w:tabs>
          <w:tab w:val="left" w:pos="993"/>
        </w:tabs>
        <w:spacing w:before="0" w:after="0"/>
        <w:rPr>
          <w:rFonts w:cs="Calibri"/>
        </w:rPr>
      </w:pPr>
      <w:r>
        <w:rPr>
          <w:rFonts w:asciiTheme="minorHAnsi" w:hAnsiTheme="minorHAnsi" w:cstheme="minorHAnsi"/>
        </w:rPr>
        <w:t>Verificar o sentido do campo magnético criado por uma corrente elétrica</w:t>
      </w:r>
      <w:r w:rsidR="00512C56">
        <w:rPr>
          <w:rFonts w:asciiTheme="minorHAnsi" w:hAnsiTheme="minorHAnsi" w:cstheme="minorHAnsi"/>
        </w:rPr>
        <w:t>.</w:t>
      </w:r>
    </w:p>
    <w:p w14:paraId="54106174" w14:textId="77777777" w:rsidR="00E32CC8" w:rsidRPr="00512C56" w:rsidRDefault="00E32CC8" w:rsidP="00512C56">
      <w:pPr>
        <w:numPr>
          <w:ilvl w:val="0"/>
          <w:numId w:val="8"/>
        </w:numPr>
        <w:tabs>
          <w:tab w:val="left" w:pos="993"/>
        </w:tabs>
        <w:spacing w:before="0" w:after="0"/>
        <w:rPr>
          <w:rFonts w:cs="Calibri"/>
        </w:rPr>
      </w:pPr>
      <w:r>
        <w:rPr>
          <w:rFonts w:asciiTheme="minorHAnsi" w:hAnsiTheme="minorHAnsi" w:cstheme="minorHAnsi"/>
        </w:rPr>
        <w:t>Verificar o sentido da força magnética criado pela interação campo magnético-corrente elétrica.</w:t>
      </w:r>
    </w:p>
    <w:p w14:paraId="13779408" w14:textId="77777777" w:rsidR="00512C56" w:rsidRDefault="00512C56" w:rsidP="00E6783A">
      <w:pPr>
        <w:pStyle w:val="Ttulo2"/>
      </w:pPr>
    </w:p>
    <w:p w14:paraId="6D76B82B" w14:textId="77777777" w:rsidR="00E6783A" w:rsidRPr="00E32CC8" w:rsidRDefault="00E6783A" w:rsidP="00E6783A">
      <w:pPr>
        <w:pStyle w:val="Ttulo2"/>
        <w:rPr>
          <w:b/>
        </w:rPr>
      </w:pPr>
      <w:r w:rsidRPr="00E32CC8">
        <w:rPr>
          <w:b/>
        </w:rPr>
        <w:t>Material</w:t>
      </w:r>
    </w:p>
    <w:tbl>
      <w:tblPr>
        <w:tblW w:w="0" w:type="auto"/>
        <w:tblInd w:w="51" w:type="dxa"/>
        <w:tblLayout w:type="fixed"/>
        <w:tblCellMar>
          <w:top w:w="55" w:type="dxa"/>
          <w:left w:w="54" w:type="dxa"/>
          <w:bottom w:w="55" w:type="dxa"/>
          <w:right w:w="55" w:type="dxa"/>
        </w:tblCellMar>
        <w:tblLook w:val="0000" w:firstRow="0" w:lastRow="0" w:firstColumn="0" w:lastColumn="0" w:noHBand="0" w:noVBand="0"/>
      </w:tblPr>
      <w:tblGrid>
        <w:gridCol w:w="8508"/>
      </w:tblGrid>
      <w:tr w:rsidR="00F60A30" w14:paraId="2F84C9DA" w14:textId="77777777" w:rsidTr="002604CE">
        <w:tc>
          <w:tcPr>
            <w:tcW w:w="8508" w:type="dxa"/>
            <w:shd w:val="clear" w:color="auto" w:fill="FFFFFF"/>
            <w:vAlign w:val="center"/>
          </w:tcPr>
          <w:p w14:paraId="7E842B79" w14:textId="40B3046F" w:rsidR="00F60A30" w:rsidRDefault="00E32CC8" w:rsidP="00326163">
            <w:pPr>
              <w:pStyle w:val="PargrafodaLista"/>
              <w:numPr>
                <w:ilvl w:val="0"/>
                <w:numId w:val="10"/>
              </w:numPr>
            </w:pPr>
            <w:r>
              <w:rPr>
                <w:rFonts w:cs="Arial"/>
              </w:rPr>
              <w:t>ímã, fios, bússola, fonte, retificador, suporte, fios de estanho.</w:t>
            </w:r>
          </w:p>
        </w:tc>
      </w:tr>
    </w:tbl>
    <w:p w14:paraId="144084A4" w14:textId="77777777" w:rsidR="00E6783A" w:rsidRPr="00E32CC8" w:rsidRDefault="00E6783A" w:rsidP="00E32CC8">
      <w:pPr>
        <w:pStyle w:val="Ttulo2"/>
        <w:spacing w:before="120" w:after="120"/>
        <w:rPr>
          <w:rFonts w:cs="Calibri"/>
          <w:b/>
        </w:rPr>
      </w:pPr>
      <w:r w:rsidRPr="00E32CC8">
        <w:rPr>
          <w:rFonts w:cs="Calibri"/>
          <w:b/>
        </w:rPr>
        <w:t>Procedimentos / desenvolvimento</w:t>
      </w:r>
    </w:p>
    <w:p w14:paraId="0A2D5642" w14:textId="77777777" w:rsidR="00E32CC8" w:rsidRPr="00E32CC8" w:rsidRDefault="00E32CC8" w:rsidP="00E32CC8">
      <w:pPr>
        <w:suppressAutoHyphens w:val="0"/>
        <w:jc w:val="both"/>
        <w:rPr>
          <w:rFonts w:asciiTheme="minorHAnsi" w:eastAsiaTheme="minorHAnsi" w:hAnsiTheme="minorHAnsi" w:cstheme="minorHAnsi"/>
          <w:color w:val="auto"/>
          <w:kern w:val="0"/>
        </w:rPr>
      </w:pPr>
      <w:r w:rsidRPr="00E32CC8">
        <w:rPr>
          <w:rFonts w:asciiTheme="minorHAnsi" w:eastAsiaTheme="minorHAnsi" w:hAnsiTheme="minorHAnsi" w:cstheme="minorHAnsi"/>
          <w:color w:val="auto"/>
          <w:kern w:val="0"/>
        </w:rPr>
        <w:t xml:space="preserve">A bússola foi a primeira aplicação prática do uso das propriedades magnéticas dos materiais, mas como você deve saber, as aplicações atuais são muito abrangentes: fechaduras eletrônicas e registro de informação em HD de computadores são apenas duas delas que estão sempre presentes em nosso dia a dia. </w:t>
      </w:r>
    </w:p>
    <w:p w14:paraId="0852CAD1" w14:textId="77777777" w:rsidR="00E32CC8" w:rsidRDefault="00E32CC8" w:rsidP="00E32CC8">
      <w:pPr>
        <w:suppressAutoHyphens w:val="0"/>
        <w:spacing w:before="0"/>
        <w:jc w:val="both"/>
        <w:rPr>
          <w:rFonts w:asciiTheme="minorHAnsi" w:eastAsiaTheme="minorHAnsi" w:hAnsiTheme="minorHAnsi" w:cstheme="minorHAnsi"/>
          <w:color w:val="auto"/>
          <w:kern w:val="0"/>
        </w:rPr>
      </w:pPr>
      <w:r w:rsidRPr="00E32CC8">
        <w:rPr>
          <w:rFonts w:asciiTheme="minorHAnsi" w:eastAsiaTheme="minorHAnsi" w:hAnsiTheme="minorHAnsi" w:cstheme="minorHAnsi"/>
          <w:color w:val="auto"/>
          <w:kern w:val="0"/>
        </w:rPr>
        <w:t>Relatos antigos de marinheiros que utilizavam a bússola destacam que estas não se comportavam de maneira correta quando ocorriam raios. Ou seja, os raios desorientavam as bússolas. Assim que os pesquisadores do século XVIII demonstraram que os raios são uma forma de manifestação da eletricidade, iniciou-se uma busca da relação entre magnetismo e eletricidade. Coube a Hans Christian Oersted</w:t>
      </w:r>
      <w:r w:rsidR="00326163">
        <w:rPr>
          <w:rFonts w:asciiTheme="minorHAnsi" w:eastAsiaTheme="minorHAnsi" w:hAnsiTheme="minorHAnsi" w:cstheme="minorHAnsi"/>
          <w:color w:val="auto"/>
          <w:kern w:val="0"/>
        </w:rPr>
        <w:t xml:space="preserve"> (1777 - 1851)</w:t>
      </w:r>
      <w:r w:rsidRPr="00E32CC8">
        <w:rPr>
          <w:rFonts w:asciiTheme="minorHAnsi" w:eastAsiaTheme="minorHAnsi" w:hAnsiTheme="minorHAnsi" w:cstheme="minorHAnsi"/>
          <w:color w:val="auto"/>
          <w:kern w:val="0"/>
        </w:rPr>
        <w:t xml:space="preserve"> produzir uma evidência desta relação, que deu origem ao eletromagnetismo.</w:t>
      </w:r>
    </w:p>
    <w:p w14:paraId="6B3B672D" w14:textId="77777777" w:rsidR="003010B6" w:rsidRPr="00E32CC8" w:rsidRDefault="003010B6" w:rsidP="00E32CC8">
      <w:pPr>
        <w:suppressAutoHyphens w:val="0"/>
        <w:spacing w:before="0"/>
        <w:jc w:val="both"/>
        <w:rPr>
          <w:rFonts w:asciiTheme="minorHAnsi" w:eastAsiaTheme="minorHAnsi" w:hAnsiTheme="minorHAnsi" w:cstheme="minorHAnsi"/>
          <w:color w:val="auto"/>
          <w:kern w:val="0"/>
        </w:rPr>
      </w:pPr>
    </w:p>
    <w:p w14:paraId="60F20C7A" w14:textId="77777777" w:rsidR="003010B6" w:rsidRPr="003010B6" w:rsidRDefault="003010B6" w:rsidP="003010B6">
      <w:pPr>
        <w:shd w:val="clear" w:color="auto" w:fill="D9D9D9" w:themeFill="background1" w:themeFillShade="D9"/>
        <w:suppressAutoHyphens w:val="0"/>
        <w:spacing w:before="0"/>
        <w:jc w:val="both"/>
        <w:rPr>
          <w:rFonts w:asciiTheme="minorHAnsi" w:eastAsiaTheme="minorHAnsi" w:hAnsiTheme="minorHAnsi" w:cstheme="minorHAnsi"/>
          <w:b/>
          <w:color w:val="auto"/>
          <w:kern w:val="0"/>
        </w:rPr>
      </w:pPr>
      <w:r w:rsidRPr="003010B6">
        <w:rPr>
          <w:rFonts w:asciiTheme="minorHAnsi" w:eastAsiaTheme="minorHAnsi" w:hAnsiTheme="minorHAnsi" w:cstheme="minorHAnsi"/>
          <w:b/>
          <w:color w:val="auto"/>
          <w:kern w:val="0"/>
        </w:rPr>
        <w:t xml:space="preserve">PARTE 1 - Campo magnético criado por uma corrente elétrica. </w:t>
      </w:r>
    </w:p>
    <w:p w14:paraId="40D58A26" w14:textId="77777777" w:rsidR="00E32CC8" w:rsidRDefault="00480381" w:rsidP="00E32CC8">
      <w:pPr>
        <w:suppressAutoHyphens w:val="0"/>
        <w:spacing w:before="0"/>
        <w:jc w:val="both"/>
        <w:rPr>
          <w:rFonts w:asciiTheme="minorHAnsi" w:eastAsiaTheme="minorHAnsi" w:hAnsiTheme="minorHAnsi" w:cstheme="minorHAnsi"/>
          <w:color w:val="auto"/>
          <w:kern w:val="0"/>
        </w:rPr>
      </w:pPr>
      <w:r>
        <w:rPr>
          <w:rFonts w:asciiTheme="minorHAnsi" w:eastAsiaTheme="minorHAnsi" w:hAnsiTheme="minorHAnsi" w:cstheme="minorHAnsi"/>
          <w:color w:val="auto"/>
          <w:kern w:val="0"/>
        </w:rPr>
        <w:t xml:space="preserve">Sobre a mesa do laboratório temos </w:t>
      </w:r>
      <w:r w:rsidR="00E32CC8" w:rsidRPr="00E32CC8">
        <w:rPr>
          <w:rFonts w:asciiTheme="minorHAnsi" w:eastAsiaTheme="minorHAnsi" w:hAnsiTheme="minorHAnsi" w:cstheme="minorHAnsi"/>
          <w:color w:val="auto"/>
          <w:kern w:val="0"/>
        </w:rPr>
        <w:t xml:space="preserve">uma bússola, 1 </w:t>
      </w:r>
      <w:r>
        <w:rPr>
          <w:rFonts w:asciiTheme="minorHAnsi" w:eastAsiaTheme="minorHAnsi" w:hAnsiTheme="minorHAnsi" w:cstheme="minorHAnsi"/>
          <w:color w:val="auto"/>
          <w:kern w:val="0"/>
        </w:rPr>
        <w:t>fonte elétrica, resistor e fios de ligação</w:t>
      </w:r>
      <w:r w:rsidR="00E32CC8" w:rsidRPr="00E32CC8">
        <w:rPr>
          <w:rFonts w:asciiTheme="minorHAnsi" w:eastAsiaTheme="minorHAnsi" w:hAnsiTheme="minorHAnsi" w:cstheme="minorHAnsi"/>
          <w:color w:val="auto"/>
          <w:kern w:val="0"/>
        </w:rPr>
        <w:t xml:space="preserve">. </w:t>
      </w:r>
    </w:p>
    <w:p w14:paraId="5B21A7DF" w14:textId="77777777" w:rsidR="007C3A49" w:rsidRPr="00E32CC8" w:rsidRDefault="007C3A49" w:rsidP="007C3A49">
      <w:pPr>
        <w:suppressAutoHyphens w:val="0"/>
        <w:spacing w:before="0"/>
        <w:jc w:val="center"/>
        <w:rPr>
          <w:rFonts w:asciiTheme="minorHAnsi" w:eastAsiaTheme="minorHAnsi" w:hAnsiTheme="minorHAnsi" w:cstheme="minorHAnsi"/>
          <w:color w:val="auto"/>
          <w:kern w:val="0"/>
        </w:rPr>
      </w:pPr>
      <w:r>
        <w:rPr>
          <w:rFonts w:asciiTheme="minorHAnsi" w:eastAsiaTheme="minorHAnsi" w:hAnsiTheme="minorHAnsi" w:cstheme="minorHAnsi"/>
          <w:noProof/>
          <w:color w:val="auto"/>
          <w:kern w:val="0"/>
          <w:lang w:eastAsia="pt-BR"/>
        </w:rPr>
        <w:drawing>
          <wp:inline distT="0" distB="0" distL="0" distR="0" wp14:anchorId="3EE963C4" wp14:editId="1AA530F2">
            <wp:extent cx="3691719" cy="1627933"/>
            <wp:effectExtent l="19050" t="0" r="3981" b="0"/>
            <wp:docPr id="4" name="Imagem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3691167" cy="1627690"/>
                    </a:xfrm>
                    <a:prstGeom prst="rect">
                      <a:avLst/>
                    </a:prstGeom>
                  </pic:spPr>
                </pic:pic>
              </a:graphicData>
            </a:graphic>
          </wp:inline>
        </w:drawing>
      </w:r>
    </w:p>
    <w:p w14:paraId="35320E93" w14:textId="46181032" w:rsidR="00E32CC8" w:rsidRPr="00E32CC8" w:rsidRDefault="00E32CC8" w:rsidP="00E32CC8">
      <w:pPr>
        <w:suppressAutoHyphens w:val="0"/>
        <w:spacing w:before="0"/>
        <w:jc w:val="both"/>
        <w:rPr>
          <w:rFonts w:asciiTheme="minorHAnsi" w:eastAsiaTheme="minorHAnsi" w:hAnsiTheme="minorHAnsi" w:cstheme="minorHAnsi"/>
          <w:color w:val="auto"/>
          <w:kern w:val="0"/>
        </w:rPr>
      </w:pPr>
      <w:r w:rsidRPr="00E32CC8">
        <w:rPr>
          <w:rFonts w:asciiTheme="minorHAnsi" w:eastAsiaTheme="minorHAnsi" w:hAnsiTheme="minorHAnsi" w:cstheme="minorHAnsi"/>
          <w:color w:val="auto"/>
          <w:kern w:val="0"/>
        </w:rPr>
        <w:t xml:space="preserve">Para cada montagem indicada a seguir, </w:t>
      </w:r>
      <w:r w:rsidR="007835D7" w:rsidRPr="00E32CC8">
        <w:rPr>
          <w:rFonts w:asciiTheme="minorHAnsi" w:eastAsiaTheme="minorHAnsi" w:hAnsiTheme="minorHAnsi" w:cstheme="minorHAnsi"/>
          <w:color w:val="auto"/>
          <w:kern w:val="0"/>
        </w:rPr>
        <w:t>DESCREVA o</w:t>
      </w:r>
      <w:r w:rsidRPr="00E32CC8">
        <w:rPr>
          <w:rFonts w:asciiTheme="minorHAnsi" w:eastAsiaTheme="minorHAnsi" w:hAnsiTheme="minorHAnsi" w:cstheme="minorHAnsi"/>
          <w:color w:val="auto"/>
          <w:kern w:val="0"/>
        </w:rPr>
        <w:t xml:space="preserve"> que foi observado. </w:t>
      </w:r>
    </w:p>
    <w:p w14:paraId="5C65DAD8" w14:textId="77777777" w:rsidR="007C3A49" w:rsidRDefault="007C3A49" w:rsidP="00E32CC8">
      <w:pPr>
        <w:numPr>
          <w:ilvl w:val="0"/>
          <w:numId w:val="12"/>
        </w:numPr>
        <w:suppressAutoHyphens w:val="0"/>
        <w:spacing w:before="0" w:after="0"/>
        <w:ind w:left="425" w:hanging="357"/>
        <w:contextualSpacing/>
        <w:jc w:val="both"/>
        <w:rPr>
          <w:rFonts w:cstheme="minorHAnsi"/>
          <w:color w:val="auto"/>
          <w:kern w:val="0"/>
        </w:rPr>
      </w:pPr>
      <w:r>
        <w:rPr>
          <w:rFonts w:cstheme="minorHAnsi"/>
          <w:color w:val="auto"/>
          <w:kern w:val="0"/>
        </w:rPr>
        <w:t xml:space="preserve">Deixe a bússola na direção horizontal. Não a balance pois a agulho poderá se soltar. </w:t>
      </w:r>
    </w:p>
    <w:p w14:paraId="4A896836" w14:textId="77777777" w:rsidR="00925369" w:rsidRDefault="00E32CC8" w:rsidP="00E32CC8">
      <w:pPr>
        <w:numPr>
          <w:ilvl w:val="0"/>
          <w:numId w:val="12"/>
        </w:numPr>
        <w:suppressAutoHyphens w:val="0"/>
        <w:spacing w:before="0" w:after="0"/>
        <w:ind w:left="425" w:hanging="357"/>
        <w:contextualSpacing/>
        <w:jc w:val="both"/>
        <w:rPr>
          <w:rFonts w:cstheme="minorHAnsi"/>
          <w:color w:val="auto"/>
          <w:kern w:val="0"/>
        </w:rPr>
      </w:pPr>
      <w:r w:rsidRPr="00E32CC8">
        <w:rPr>
          <w:rFonts w:cstheme="minorHAnsi"/>
          <w:color w:val="auto"/>
          <w:kern w:val="0"/>
        </w:rPr>
        <w:lastRenderedPageBreak/>
        <w:t xml:space="preserve">Identifique inicialmente o polo norte magnético da bússola. Em princípio, deveria ser a ponta marcada de vermelho. Entretanto, a polaridade de algumas bússolas pode estar invertida. Como fazer? Deixe a bussola se orientar livremente. Estando apenas sob a ação do campo magnético terrestre, o polo que apontar para </w:t>
      </w:r>
      <w:r w:rsidRPr="00E32CC8">
        <w:rPr>
          <w:rFonts w:cstheme="minorHAnsi"/>
          <w:color w:val="auto"/>
          <w:kern w:val="0"/>
          <w:u w:val="single"/>
        </w:rPr>
        <w:t>o norte geográfico é o polo norte magnético da bússola</w:t>
      </w:r>
      <w:r w:rsidRPr="00E32CC8">
        <w:rPr>
          <w:rFonts w:cstheme="minorHAnsi"/>
          <w:color w:val="auto"/>
          <w:kern w:val="0"/>
        </w:rPr>
        <w:t xml:space="preserve">. </w:t>
      </w:r>
      <w:r w:rsidR="003010B6" w:rsidRPr="00925369">
        <w:rPr>
          <w:rFonts w:cstheme="minorHAnsi"/>
          <w:color w:val="auto"/>
          <w:kern w:val="0"/>
        </w:rPr>
        <w:t xml:space="preserve">Verifique com seu professor qual é o sentido do Norte Geográfico no laboratório. </w:t>
      </w:r>
      <w:r w:rsidRPr="00E32CC8">
        <w:rPr>
          <w:rFonts w:cstheme="minorHAnsi"/>
          <w:color w:val="auto"/>
          <w:kern w:val="0"/>
        </w:rPr>
        <w:t>O outro polo da bússola será o polo magnético sul.</w:t>
      </w:r>
    </w:p>
    <w:p w14:paraId="146FADFF" w14:textId="77777777" w:rsidR="00E32CC8" w:rsidRPr="00E32CC8" w:rsidRDefault="00925369" w:rsidP="00E32CC8">
      <w:pPr>
        <w:numPr>
          <w:ilvl w:val="0"/>
          <w:numId w:val="12"/>
        </w:numPr>
        <w:suppressAutoHyphens w:val="0"/>
        <w:spacing w:before="0" w:after="0"/>
        <w:ind w:left="425" w:hanging="357"/>
        <w:contextualSpacing/>
        <w:jc w:val="both"/>
        <w:rPr>
          <w:rFonts w:cstheme="minorHAnsi"/>
          <w:color w:val="auto"/>
          <w:kern w:val="0"/>
        </w:rPr>
      </w:pPr>
      <w:r w:rsidRPr="00925369">
        <w:rPr>
          <w:rFonts w:cstheme="minorHAnsi"/>
          <w:color w:val="auto"/>
          <w:kern w:val="0"/>
        </w:rPr>
        <w:t xml:space="preserve"> </w:t>
      </w:r>
      <w:r w:rsidR="007C3A49">
        <w:rPr>
          <w:rFonts w:cstheme="minorHAnsi"/>
          <w:color w:val="auto"/>
          <w:kern w:val="0"/>
        </w:rPr>
        <w:t>Para</w:t>
      </w:r>
      <w:r w:rsidR="00E32CC8" w:rsidRPr="00E32CC8">
        <w:rPr>
          <w:rFonts w:cstheme="minorHAnsi"/>
          <w:color w:val="auto"/>
          <w:kern w:val="0"/>
        </w:rPr>
        <w:t xml:space="preserve"> todas as montagens indicadas no quadro</w:t>
      </w:r>
      <w:r w:rsidR="007C3A49">
        <w:rPr>
          <w:rFonts w:cstheme="minorHAnsi"/>
          <w:color w:val="auto"/>
          <w:kern w:val="0"/>
        </w:rPr>
        <w:t xml:space="preserve"> abaixo</w:t>
      </w:r>
      <w:r w:rsidR="00064E36">
        <w:rPr>
          <w:rFonts w:cstheme="minorHAnsi"/>
          <w:color w:val="auto"/>
          <w:kern w:val="0"/>
        </w:rPr>
        <w:t>, gir</w:t>
      </w:r>
      <w:r w:rsidR="00554729">
        <w:rPr>
          <w:rFonts w:cstheme="minorHAnsi"/>
          <w:color w:val="auto"/>
          <w:kern w:val="0"/>
        </w:rPr>
        <w:t>e</w:t>
      </w:r>
      <w:r w:rsidR="00064E36">
        <w:rPr>
          <w:rFonts w:cstheme="minorHAnsi"/>
          <w:color w:val="auto"/>
          <w:kern w:val="0"/>
        </w:rPr>
        <w:t xml:space="preserve"> a bússola para que as marcações Norte Sul fiquem alinhadas com a agulha. </w:t>
      </w:r>
      <w:r w:rsidR="00E32CC8" w:rsidRPr="00B55DD3">
        <w:rPr>
          <w:rFonts w:cstheme="minorHAnsi"/>
          <w:b/>
          <w:bCs/>
          <w:color w:val="auto"/>
          <w:kern w:val="0"/>
          <w:u w:val="single"/>
        </w:rPr>
        <w:t>Essa direção de orientação da bússola deve, inicialmente, coincidir com a direção do fio retilíneo</w:t>
      </w:r>
      <w:r w:rsidR="00E32CC8" w:rsidRPr="00E32CC8">
        <w:rPr>
          <w:rFonts w:cstheme="minorHAnsi"/>
          <w:color w:val="auto"/>
          <w:kern w:val="0"/>
        </w:rPr>
        <w:t>. É muito importante respeitar essa condição inicial para termos um padrão na descrição do comportamento da bússola, ao se fazer passar corrente elétrica pelo fio.</w:t>
      </w:r>
    </w:p>
    <w:p w14:paraId="1B72C2F7" w14:textId="77777777" w:rsidR="00E32CC8" w:rsidRPr="00E32CC8" w:rsidRDefault="00E32CC8" w:rsidP="00E32CC8">
      <w:pPr>
        <w:numPr>
          <w:ilvl w:val="0"/>
          <w:numId w:val="12"/>
        </w:numPr>
        <w:suppressAutoHyphens w:val="0"/>
        <w:spacing w:before="0" w:after="0" w:line="276" w:lineRule="auto"/>
        <w:ind w:left="425" w:hanging="357"/>
        <w:contextualSpacing/>
        <w:jc w:val="both"/>
        <w:rPr>
          <w:rFonts w:cstheme="minorHAnsi"/>
          <w:color w:val="auto"/>
          <w:kern w:val="0"/>
        </w:rPr>
      </w:pPr>
      <w:r w:rsidRPr="00E32CC8">
        <w:rPr>
          <w:rFonts w:cstheme="minorHAnsi"/>
          <w:color w:val="auto"/>
          <w:kern w:val="0"/>
        </w:rPr>
        <w:t xml:space="preserve">Quando a bússola estiver </w:t>
      </w:r>
      <w:r w:rsidRPr="00E32CC8">
        <w:rPr>
          <w:rFonts w:cstheme="minorHAnsi"/>
          <w:b/>
          <w:color w:val="auto"/>
          <w:kern w:val="0"/>
          <w:u w:val="single"/>
        </w:rPr>
        <w:t>sobre</w:t>
      </w:r>
      <w:r w:rsidRPr="00E32CC8">
        <w:rPr>
          <w:rFonts w:cstheme="minorHAnsi"/>
          <w:color w:val="auto"/>
          <w:kern w:val="0"/>
        </w:rPr>
        <w:t xml:space="preserve"> o fio, deixá-la em um plano horizontal, de forma que a agulha magnética possa girar livremente sobre o ponto onde está apoiada. Se essa condição não for respeitada, isso pode dificultar a observação do efeito magnético da corrente elétrica.</w:t>
      </w:r>
    </w:p>
    <w:p w14:paraId="300E9810" w14:textId="19BCFA35" w:rsidR="00B55DD3" w:rsidRDefault="00FA7417" w:rsidP="00E32CC8">
      <w:pPr>
        <w:numPr>
          <w:ilvl w:val="0"/>
          <w:numId w:val="12"/>
        </w:numPr>
        <w:suppressAutoHyphens w:val="0"/>
        <w:spacing w:before="0" w:after="0"/>
        <w:ind w:left="425" w:hanging="357"/>
        <w:contextualSpacing/>
        <w:jc w:val="both"/>
        <w:rPr>
          <w:rFonts w:cstheme="minorHAnsi"/>
          <w:color w:val="auto"/>
          <w:kern w:val="0"/>
        </w:rPr>
      </w:pPr>
      <w:r>
        <w:rPr>
          <w:rFonts w:cstheme="minorHAnsi"/>
          <w:color w:val="auto"/>
          <w:kern w:val="0"/>
        </w:rPr>
        <w:t>A</w:t>
      </w:r>
      <w:r w:rsidR="00B55DD3">
        <w:rPr>
          <w:rFonts w:cstheme="minorHAnsi"/>
          <w:color w:val="auto"/>
          <w:kern w:val="0"/>
        </w:rPr>
        <w:t xml:space="preserve"> ddp de saída do transformador deve ser ajustada </w:t>
      </w:r>
      <w:r>
        <w:rPr>
          <w:rFonts w:cstheme="minorHAnsi"/>
          <w:color w:val="auto"/>
          <w:kern w:val="0"/>
        </w:rPr>
        <w:t>para</w:t>
      </w:r>
      <w:r w:rsidR="00B55DD3">
        <w:rPr>
          <w:rFonts w:cstheme="minorHAnsi"/>
          <w:color w:val="auto"/>
          <w:kern w:val="0"/>
        </w:rPr>
        <w:t xml:space="preserve"> 2</w:t>
      </w:r>
      <w:r w:rsidR="00F714DB">
        <w:rPr>
          <w:rFonts w:cstheme="minorHAnsi"/>
          <w:color w:val="auto"/>
          <w:kern w:val="0"/>
        </w:rPr>
        <w:t xml:space="preserve"> volts. </w:t>
      </w:r>
      <w:r>
        <w:rPr>
          <w:rFonts w:cstheme="minorHAnsi"/>
          <w:color w:val="auto"/>
          <w:kern w:val="0"/>
        </w:rPr>
        <w:t xml:space="preserve">Não há necessidade de utilizar o resistor mostrado na figura. </w:t>
      </w:r>
    </w:p>
    <w:p w14:paraId="2E932D5D" w14:textId="53A30549" w:rsidR="00B55DD3" w:rsidRDefault="00E32CC8" w:rsidP="00E32CC8">
      <w:pPr>
        <w:numPr>
          <w:ilvl w:val="0"/>
          <w:numId w:val="12"/>
        </w:numPr>
        <w:suppressAutoHyphens w:val="0"/>
        <w:spacing w:before="0" w:after="0"/>
        <w:ind w:left="425" w:hanging="357"/>
        <w:contextualSpacing/>
        <w:jc w:val="both"/>
        <w:rPr>
          <w:rFonts w:cstheme="minorHAnsi"/>
          <w:color w:val="auto"/>
          <w:kern w:val="0"/>
        </w:rPr>
      </w:pPr>
      <w:r w:rsidRPr="00E32CC8">
        <w:rPr>
          <w:rFonts w:cstheme="minorHAnsi"/>
          <w:color w:val="auto"/>
          <w:kern w:val="0"/>
        </w:rPr>
        <w:t>Ligue o circuito</w:t>
      </w:r>
      <w:r w:rsidR="00B55DD3">
        <w:rPr>
          <w:rFonts w:cstheme="minorHAnsi"/>
          <w:color w:val="auto"/>
          <w:kern w:val="0"/>
        </w:rPr>
        <w:t xml:space="preserve"> utilizando a chave do filtro de linha</w:t>
      </w:r>
      <w:r w:rsidRPr="00E32CC8">
        <w:rPr>
          <w:rFonts w:cstheme="minorHAnsi"/>
          <w:color w:val="auto"/>
          <w:kern w:val="0"/>
        </w:rPr>
        <w:t xml:space="preserve"> por um curto intervalo de tempo</w:t>
      </w:r>
      <w:r w:rsidR="007C3A49">
        <w:rPr>
          <w:rFonts w:cstheme="minorHAnsi"/>
          <w:color w:val="auto"/>
          <w:kern w:val="0"/>
        </w:rPr>
        <w:t xml:space="preserve">. </w:t>
      </w:r>
      <w:r w:rsidRPr="00E32CC8">
        <w:rPr>
          <w:rFonts w:cstheme="minorHAnsi"/>
          <w:color w:val="auto"/>
          <w:kern w:val="0"/>
        </w:rPr>
        <w:t>Ao realizar isso, observe o que acontece com a agulha da bússola. Feita a observação, interrompa o curto-circuito.</w:t>
      </w:r>
    </w:p>
    <w:p w14:paraId="1CAE4178" w14:textId="151DFC7D" w:rsidR="00E32CC8" w:rsidRDefault="00B55DD3" w:rsidP="00E32CC8">
      <w:pPr>
        <w:numPr>
          <w:ilvl w:val="0"/>
          <w:numId w:val="12"/>
        </w:numPr>
        <w:suppressAutoHyphens w:val="0"/>
        <w:spacing w:before="0" w:after="0"/>
        <w:ind w:left="425" w:hanging="357"/>
        <w:contextualSpacing/>
        <w:jc w:val="both"/>
        <w:rPr>
          <w:rFonts w:cstheme="minorHAnsi"/>
          <w:color w:val="auto"/>
          <w:kern w:val="0"/>
        </w:rPr>
      </w:pPr>
      <w:r>
        <w:rPr>
          <w:rFonts w:cstheme="minorHAnsi"/>
          <w:color w:val="auto"/>
          <w:kern w:val="0"/>
        </w:rPr>
        <w:t xml:space="preserve">O sentido da corrente pode ser deduzido pelo sinal dos terminais na extremidade do retificador de corrente. </w:t>
      </w:r>
      <w:r w:rsidR="00E32CC8" w:rsidRPr="00E32CC8">
        <w:rPr>
          <w:rFonts w:cstheme="minorHAnsi"/>
          <w:color w:val="auto"/>
          <w:kern w:val="0"/>
        </w:rPr>
        <w:t xml:space="preserve"> </w:t>
      </w:r>
    </w:p>
    <w:p w14:paraId="641253DC" w14:textId="77777777" w:rsidR="00064E36" w:rsidRPr="00E32CC8" w:rsidRDefault="00064E36" w:rsidP="00064E36">
      <w:pPr>
        <w:suppressAutoHyphens w:val="0"/>
        <w:spacing w:before="0" w:after="0"/>
        <w:ind w:left="425"/>
        <w:contextualSpacing/>
        <w:jc w:val="both"/>
        <w:rPr>
          <w:rFonts w:cstheme="minorHAnsi"/>
          <w:color w:val="auto"/>
          <w:kern w:val="0"/>
        </w:rPr>
      </w:pPr>
    </w:p>
    <w:tbl>
      <w:tblPr>
        <w:tblStyle w:val="Tabelacomgrade1"/>
        <w:tblW w:w="8698" w:type="dxa"/>
        <w:tblLayout w:type="fixed"/>
        <w:tblLook w:val="04A0" w:firstRow="1" w:lastRow="0" w:firstColumn="1" w:lastColumn="0" w:noHBand="0" w:noVBand="1"/>
      </w:tblPr>
      <w:tblGrid>
        <w:gridCol w:w="5070"/>
        <w:gridCol w:w="3628"/>
      </w:tblGrid>
      <w:tr w:rsidR="00E32CC8" w:rsidRPr="00E32CC8" w14:paraId="77CD5D09" w14:textId="77777777" w:rsidTr="00662D76">
        <w:tc>
          <w:tcPr>
            <w:tcW w:w="5070" w:type="dxa"/>
          </w:tcPr>
          <w:p w14:paraId="2E2812C3" w14:textId="77777777" w:rsidR="00E32CC8" w:rsidRPr="00E32CC8" w:rsidRDefault="00E32CC8" w:rsidP="00E32CC8">
            <w:pPr>
              <w:suppressAutoHyphens w:val="0"/>
              <w:jc w:val="center"/>
              <w:rPr>
                <w:rFonts w:asciiTheme="minorHAnsi" w:eastAsiaTheme="minorHAnsi" w:hAnsiTheme="minorHAnsi" w:cstheme="minorHAnsi"/>
                <w:color w:val="auto"/>
                <w:kern w:val="0"/>
              </w:rPr>
            </w:pPr>
            <w:r w:rsidRPr="00E32CC8">
              <w:rPr>
                <w:rFonts w:asciiTheme="minorHAnsi" w:eastAsiaTheme="minorHAnsi" w:hAnsiTheme="minorHAnsi" w:cstheme="minorHAnsi"/>
                <w:color w:val="auto"/>
                <w:kern w:val="0"/>
              </w:rPr>
              <w:t>MONTAGEM</w:t>
            </w:r>
          </w:p>
        </w:tc>
        <w:tc>
          <w:tcPr>
            <w:tcW w:w="3628" w:type="dxa"/>
          </w:tcPr>
          <w:p w14:paraId="526495A3" w14:textId="77777777" w:rsidR="00E32CC8" w:rsidRPr="00E32CC8" w:rsidRDefault="00E32CC8" w:rsidP="00E32CC8">
            <w:pPr>
              <w:suppressAutoHyphens w:val="0"/>
              <w:jc w:val="center"/>
              <w:rPr>
                <w:rFonts w:asciiTheme="minorHAnsi" w:eastAsiaTheme="minorHAnsi" w:hAnsiTheme="minorHAnsi" w:cstheme="minorHAnsi"/>
                <w:color w:val="auto"/>
                <w:kern w:val="0"/>
              </w:rPr>
            </w:pPr>
            <w:r w:rsidRPr="00E32CC8">
              <w:rPr>
                <w:rFonts w:asciiTheme="minorHAnsi" w:eastAsiaTheme="minorHAnsi" w:hAnsiTheme="minorHAnsi" w:cstheme="minorHAnsi"/>
                <w:color w:val="auto"/>
                <w:kern w:val="0"/>
              </w:rPr>
              <w:t>DESCRIÇÃO</w:t>
            </w:r>
          </w:p>
        </w:tc>
      </w:tr>
      <w:tr w:rsidR="00E32CC8" w:rsidRPr="00E32CC8" w14:paraId="2D3605F0" w14:textId="77777777" w:rsidTr="00662D76">
        <w:tc>
          <w:tcPr>
            <w:tcW w:w="5070" w:type="dxa"/>
          </w:tcPr>
          <w:p w14:paraId="1C7725C5" w14:textId="77777777" w:rsidR="00E32CC8" w:rsidRPr="00E32CC8" w:rsidRDefault="00E32CC8" w:rsidP="00E32CC8">
            <w:pPr>
              <w:suppressAutoHyphens w:val="0"/>
              <w:jc w:val="both"/>
              <w:rPr>
                <w:rFonts w:asciiTheme="minorHAnsi" w:eastAsiaTheme="minorHAnsi" w:hAnsiTheme="minorHAnsi" w:cstheme="minorHAnsi"/>
                <w:color w:val="auto"/>
                <w:kern w:val="0"/>
              </w:rPr>
            </w:pPr>
            <w:r w:rsidRPr="00E32CC8">
              <w:rPr>
                <w:rFonts w:asciiTheme="minorHAnsi" w:eastAsiaTheme="minorHAnsi" w:hAnsiTheme="minorHAnsi" w:cstheme="minorHAnsi"/>
                <w:noProof/>
                <w:color w:val="auto"/>
                <w:kern w:val="0"/>
                <w:lang w:eastAsia="pt-BR"/>
              </w:rPr>
              <w:drawing>
                <wp:inline distT="0" distB="0" distL="0" distR="0" wp14:anchorId="4E53661E" wp14:editId="70815B32">
                  <wp:extent cx="3003412" cy="1332517"/>
                  <wp:effectExtent l="19050" t="0" r="6488"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23711" cy="1341523"/>
                          </a:xfrm>
                          <a:prstGeom prst="rect">
                            <a:avLst/>
                          </a:prstGeom>
                          <a:noFill/>
                          <a:ln w="9525">
                            <a:noFill/>
                            <a:miter lim="800000"/>
                            <a:headEnd/>
                            <a:tailEnd/>
                          </a:ln>
                        </pic:spPr>
                      </pic:pic>
                    </a:graphicData>
                  </a:graphic>
                </wp:inline>
              </w:drawing>
            </w:r>
          </w:p>
        </w:tc>
        <w:tc>
          <w:tcPr>
            <w:tcW w:w="3628" w:type="dxa"/>
          </w:tcPr>
          <w:p w14:paraId="21F0C804" w14:textId="77777777" w:rsidR="00E32CC8" w:rsidRPr="00E32CC8" w:rsidRDefault="00E32CC8" w:rsidP="00A0054F">
            <w:pPr>
              <w:suppressAutoHyphens w:val="0"/>
              <w:jc w:val="both"/>
              <w:rPr>
                <w:rFonts w:asciiTheme="minorHAnsi" w:eastAsiaTheme="minorHAnsi" w:hAnsiTheme="minorHAnsi" w:cstheme="minorHAnsi"/>
                <w:color w:val="auto"/>
                <w:kern w:val="0"/>
              </w:rPr>
            </w:pPr>
          </w:p>
        </w:tc>
      </w:tr>
      <w:tr w:rsidR="00E32CC8" w:rsidRPr="00E32CC8" w14:paraId="546A1247" w14:textId="77777777" w:rsidTr="00662D76">
        <w:trPr>
          <w:trHeight w:val="2169"/>
        </w:trPr>
        <w:tc>
          <w:tcPr>
            <w:tcW w:w="5070" w:type="dxa"/>
          </w:tcPr>
          <w:p w14:paraId="0C8EA2C7" w14:textId="77777777" w:rsidR="00E32CC8" w:rsidRPr="00E32CC8" w:rsidRDefault="00E32CC8" w:rsidP="00E32CC8">
            <w:pPr>
              <w:suppressAutoHyphens w:val="0"/>
              <w:jc w:val="both"/>
              <w:rPr>
                <w:rFonts w:asciiTheme="minorHAnsi" w:eastAsiaTheme="minorHAnsi" w:hAnsiTheme="minorHAnsi" w:cstheme="minorHAnsi"/>
                <w:color w:val="auto"/>
                <w:kern w:val="0"/>
              </w:rPr>
            </w:pPr>
            <w:r w:rsidRPr="00E32CC8">
              <w:rPr>
                <w:rFonts w:asciiTheme="minorHAnsi" w:eastAsiaTheme="minorHAnsi" w:hAnsiTheme="minorHAnsi" w:cstheme="minorHAnsi"/>
                <w:noProof/>
                <w:color w:val="auto"/>
                <w:kern w:val="0"/>
                <w:lang w:eastAsia="pt-BR"/>
              </w:rPr>
              <w:drawing>
                <wp:inline distT="0" distB="0" distL="0" distR="0" wp14:anchorId="2D948640" wp14:editId="35EF0D1B">
                  <wp:extent cx="3002414" cy="1311837"/>
                  <wp:effectExtent l="19050" t="0" r="7486"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04183" cy="1312610"/>
                          </a:xfrm>
                          <a:prstGeom prst="rect">
                            <a:avLst/>
                          </a:prstGeom>
                          <a:noFill/>
                          <a:ln w="9525">
                            <a:noFill/>
                            <a:miter lim="800000"/>
                            <a:headEnd/>
                            <a:tailEnd/>
                          </a:ln>
                        </pic:spPr>
                      </pic:pic>
                    </a:graphicData>
                  </a:graphic>
                </wp:inline>
              </w:drawing>
            </w:r>
          </w:p>
        </w:tc>
        <w:tc>
          <w:tcPr>
            <w:tcW w:w="3628" w:type="dxa"/>
          </w:tcPr>
          <w:p w14:paraId="570776EC" w14:textId="77777777" w:rsidR="00E32CC8" w:rsidRPr="00E32CC8" w:rsidRDefault="00E32CC8" w:rsidP="00E32CC8">
            <w:pPr>
              <w:suppressAutoHyphens w:val="0"/>
              <w:jc w:val="both"/>
              <w:rPr>
                <w:rFonts w:asciiTheme="minorHAnsi" w:eastAsiaTheme="minorHAnsi" w:hAnsiTheme="minorHAnsi" w:cstheme="minorHAnsi"/>
                <w:color w:val="auto"/>
                <w:kern w:val="0"/>
              </w:rPr>
            </w:pPr>
          </w:p>
        </w:tc>
      </w:tr>
      <w:tr w:rsidR="00E32CC8" w:rsidRPr="00E32CC8" w14:paraId="7825B68C" w14:textId="77777777" w:rsidTr="00662D76">
        <w:trPr>
          <w:trHeight w:val="2115"/>
        </w:trPr>
        <w:tc>
          <w:tcPr>
            <w:tcW w:w="5070" w:type="dxa"/>
          </w:tcPr>
          <w:p w14:paraId="044BFFC5" w14:textId="77777777" w:rsidR="00E32CC8" w:rsidRPr="00E32CC8" w:rsidRDefault="00E32CC8" w:rsidP="00E32CC8">
            <w:pPr>
              <w:suppressAutoHyphens w:val="0"/>
              <w:jc w:val="both"/>
              <w:rPr>
                <w:rFonts w:asciiTheme="minorHAnsi" w:eastAsiaTheme="minorHAnsi" w:hAnsiTheme="minorHAnsi" w:cstheme="minorHAnsi"/>
                <w:noProof/>
                <w:color w:val="auto"/>
                <w:kern w:val="0"/>
                <w:lang w:eastAsia="pt-BR"/>
              </w:rPr>
            </w:pPr>
            <w:r w:rsidRPr="00E32CC8">
              <w:rPr>
                <w:rFonts w:asciiTheme="minorHAnsi" w:eastAsiaTheme="minorHAnsi" w:hAnsiTheme="minorHAnsi" w:cstheme="minorHAnsi"/>
                <w:noProof/>
                <w:color w:val="auto"/>
                <w:kern w:val="0"/>
                <w:lang w:eastAsia="pt-BR"/>
              </w:rPr>
              <w:drawing>
                <wp:inline distT="0" distB="0" distL="0" distR="0" wp14:anchorId="2ED6A611" wp14:editId="7BADAB2C">
                  <wp:extent cx="3003049" cy="1154708"/>
                  <wp:effectExtent l="19050" t="0" r="6851" b="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004815" cy="1155387"/>
                          </a:xfrm>
                          <a:prstGeom prst="rect">
                            <a:avLst/>
                          </a:prstGeom>
                          <a:noFill/>
                          <a:ln w="9525">
                            <a:noFill/>
                            <a:miter lim="800000"/>
                            <a:headEnd/>
                            <a:tailEnd/>
                          </a:ln>
                        </pic:spPr>
                      </pic:pic>
                    </a:graphicData>
                  </a:graphic>
                </wp:inline>
              </w:drawing>
            </w:r>
          </w:p>
        </w:tc>
        <w:tc>
          <w:tcPr>
            <w:tcW w:w="3628" w:type="dxa"/>
          </w:tcPr>
          <w:p w14:paraId="729FD11A" w14:textId="77777777" w:rsidR="00E32CC8" w:rsidRPr="00E32CC8" w:rsidRDefault="00E32CC8" w:rsidP="00E32CC8">
            <w:pPr>
              <w:suppressAutoHyphens w:val="0"/>
              <w:jc w:val="both"/>
              <w:rPr>
                <w:rFonts w:asciiTheme="minorHAnsi" w:eastAsiaTheme="minorHAnsi" w:hAnsiTheme="minorHAnsi" w:cstheme="minorHAnsi"/>
                <w:color w:val="auto"/>
                <w:kern w:val="0"/>
              </w:rPr>
            </w:pPr>
          </w:p>
        </w:tc>
      </w:tr>
      <w:tr w:rsidR="00E32CC8" w:rsidRPr="00E32CC8" w14:paraId="4D876CAD" w14:textId="77777777" w:rsidTr="00662D76">
        <w:trPr>
          <w:trHeight w:val="2116"/>
        </w:trPr>
        <w:tc>
          <w:tcPr>
            <w:tcW w:w="5070" w:type="dxa"/>
          </w:tcPr>
          <w:p w14:paraId="59D90C79" w14:textId="77777777" w:rsidR="00E32CC8" w:rsidRPr="00E32CC8" w:rsidRDefault="00E32CC8" w:rsidP="00E32CC8">
            <w:pPr>
              <w:suppressAutoHyphens w:val="0"/>
              <w:jc w:val="both"/>
              <w:rPr>
                <w:rFonts w:asciiTheme="minorHAnsi" w:eastAsiaTheme="minorHAnsi" w:hAnsiTheme="minorHAnsi" w:cstheme="minorHAnsi"/>
                <w:noProof/>
                <w:color w:val="auto"/>
                <w:kern w:val="0"/>
                <w:lang w:eastAsia="pt-BR"/>
              </w:rPr>
            </w:pPr>
            <w:r w:rsidRPr="00E32CC8">
              <w:rPr>
                <w:rFonts w:asciiTheme="minorHAnsi" w:eastAsiaTheme="minorHAnsi" w:hAnsiTheme="minorHAnsi" w:cstheme="minorHAnsi"/>
                <w:noProof/>
                <w:color w:val="auto"/>
                <w:kern w:val="0"/>
                <w:lang w:eastAsia="pt-BR"/>
              </w:rPr>
              <w:lastRenderedPageBreak/>
              <w:drawing>
                <wp:inline distT="0" distB="0" distL="0" distR="0" wp14:anchorId="508C9E62" wp14:editId="3DA508EB">
                  <wp:extent cx="3003777" cy="1217181"/>
                  <wp:effectExtent l="19050" t="0" r="6123" b="0"/>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008167" cy="1218960"/>
                          </a:xfrm>
                          <a:prstGeom prst="rect">
                            <a:avLst/>
                          </a:prstGeom>
                          <a:noFill/>
                          <a:ln w="9525">
                            <a:noFill/>
                            <a:miter lim="800000"/>
                            <a:headEnd/>
                            <a:tailEnd/>
                          </a:ln>
                        </pic:spPr>
                      </pic:pic>
                    </a:graphicData>
                  </a:graphic>
                </wp:inline>
              </w:drawing>
            </w:r>
          </w:p>
        </w:tc>
        <w:tc>
          <w:tcPr>
            <w:tcW w:w="3628" w:type="dxa"/>
          </w:tcPr>
          <w:p w14:paraId="76C06248" w14:textId="77777777" w:rsidR="00E32CC8" w:rsidRPr="00E32CC8" w:rsidRDefault="00E32CC8" w:rsidP="00E32CC8">
            <w:pPr>
              <w:suppressAutoHyphens w:val="0"/>
              <w:jc w:val="both"/>
              <w:rPr>
                <w:rFonts w:asciiTheme="minorHAnsi" w:eastAsiaTheme="minorHAnsi" w:hAnsiTheme="minorHAnsi" w:cstheme="minorHAnsi"/>
                <w:color w:val="auto"/>
                <w:kern w:val="0"/>
              </w:rPr>
            </w:pPr>
          </w:p>
        </w:tc>
      </w:tr>
    </w:tbl>
    <w:p w14:paraId="276BEEB7" w14:textId="77777777" w:rsidR="005F3D65" w:rsidRPr="00AB562A" w:rsidRDefault="00AB562A" w:rsidP="00AB562A">
      <w:pPr>
        <w:shd w:val="clear" w:color="auto" w:fill="000000" w:themeFill="text1"/>
        <w:suppressAutoHyphens w:val="0"/>
        <w:ind w:right="57"/>
        <w:jc w:val="center"/>
        <w:rPr>
          <w:b/>
          <w:color w:val="FFFFFF" w:themeColor="background1"/>
        </w:rPr>
      </w:pPr>
      <w:r w:rsidRPr="00AB562A">
        <w:rPr>
          <w:b/>
          <w:color w:val="FFFFFF" w:themeColor="background1"/>
        </w:rPr>
        <w:t>ANTES DE REALIZAR A PARTE 2, DEVOLVA A BÚSSOLA PARA SEU PROFESSOR</w:t>
      </w:r>
    </w:p>
    <w:p w14:paraId="72B1ABAF" w14:textId="77777777" w:rsidR="005F3D65" w:rsidRPr="003010B6" w:rsidRDefault="005F3D65" w:rsidP="005F3D65">
      <w:pPr>
        <w:shd w:val="clear" w:color="auto" w:fill="D9D9D9" w:themeFill="background1" w:themeFillShade="D9"/>
        <w:suppressAutoHyphens w:val="0"/>
        <w:spacing w:before="0"/>
        <w:jc w:val="both"/>
        <w:rPr>
          <w:rFonts w:asciiTheme="minorHAnsi" w:eastAsiaTheme="minorHAnsi" w:hAnsiTheme="minorHAnsi" w:cstheme="minorHAnsi"/>
          <w:b/>
          <w:color w:val="auto"/>
          <w:kern w:val="0"/>
        </w:rPr>
      </w:pPr>
      <w:r w:rsidRPr="003010B6">
        <w:rPr>
          <w:rFonts w:asciiTheme="minorHAnsi" w:eastAsiaTheme="minorHAnsi" w:hAnsiTheme="minorHAnsi" w:cstheme="minorHAnsi"/>
          <w:b/>
          <w:color w:val="auto"/>
          <w:kern w:val="0"/>
        </w:rPr>
        <w:t xml:space="preserve">PARTE </w:t>
      </w:r>
      <w:r>
        <w:rPr>
          <w:rFonts w:asciiTheme="minorHAnsi" w:eastAsiaTheme="minorHAnsi" w:hAnsiTheme="minorHAnsi" w:cstheme="minorHAnsi"/>
          <w:b/>
          <w:color w:val="auto"/>
          <w:kern w:val="0"/>
        </w:rPr>
        <w:t>2</w:t>
      </w:r>
      <w:r w:rsidRPr="003010B6">
        <w:rPr>
          <w:rFonts w:asciiTheme="minorHAnsi" w:eastAsiaTheme="minorHAnsi" w:hAnsiTheme="minorHAnsi" w:cstheme="minorHAnsi"/>
          <w:b/>
          <w:color w:val="auto"/>
          <w:kern w:val="0"/>
        </w:rPr>
        <w:t xml:space="preserve"> - </w:t>
      </w:r>
      <w:r>
        <w:rPr>
          <w:rFonts w:asciiTheme="minorHAnsi" w:eastAsiaTheme="minorHAnsi" w:hAnsiTheme="minorHAnsi" w:cstheme="minorHAnsi"/>
          <w:b/>
          <w:color w:val="auto"/>
          <w:kern w:val="0"/>
        </w:rPr>
        <w:t>Força magnética em um condutor percorrido por uma corrente e mergulhada em um campo magnético</w:t>
      </w:r>
      <w:r w:rsidRPr="003010B6">
        <w:rPr>
          <w:rFonts w:asciiTheme="minorHAnsi" w:eastAsiaTheme="minorHAnsi" w:hAnsiTheme="minorHAnsi" w:cstheme="minorHAnsi"/>
          <w:b/>
          <w:color w:val="auto"/>
          <w:kern w:val="0"/>
        </w:rPr>
        <w:t xml:space="preserve">. </w:t>
      </w:r>
    </w:p>
    <w:p w14:paraId="2514442C" w14:textId="77777777" w:rsidR="005152BF" w:rsidRDefault="005152BF" w:rsidP="002604CE">
      <w:pPr>
        <w:jc w:val="both"/>
      </w:pPr>
      <w:r>
        <w:rPr>
          <w:noProof/>
          <w:lang w:eastAsia="pt-BR"/>
        </w:rPr>
        <w:drawing>
          <wp:anchor distT="0" distB="0" distL="114300" distR="114300" simplePos="0" relativeHeight="251657728" behindDoc="0" locked="0" layoutInCell="1" allowOverlap="1" wp14:anchorId="7F53E7C0" wp14:editId="50EE9C6C">
            <wp:simplePos x="0" y="0"/>
            <wp:positionH relativeFrom="column">
              <wp:posOffset>4588510</wp:posOffset>
            </wp:positionH>
            <wp:positionV relativeFrom="paragraph">
              <wp:posOffset>49530</wp:posOffset>
            </wp:positionV>
            <wp:extent cx="1604010" cy="1276350"/>
            <wp:effectExtent l="19050" t="0" r="0" b="0"/>
            <wp:wrapSquare wrapText="bothSides"/>
            <wp:docPr id="2" name="Imagem 1" descr="Ím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mã 2.png"/>
                    <pic:cNvPicPr/>
                  </pic:nvPicPr>
                  <pic:blipFill>
                    <a:blip r:embed="rId13" cstate="print"/>
                    <a:srcRect t="10526" r="3835" b="4135"/>
                    <a:stretch>
                      <a:fillRect/>
                    </a:stretch>
                  </pic:blipFill>
                  <pic:spPr>
                    <a:xfrm>
                      <a:off x="0" y="0"/>
                      <a:ext cx="1604010" cy="1276350"/>
                    </a:xfrm>
                    <a:prstGeom prst="rect">
                      <a:avLst/>
                    </a:prstGeom>
                  </pic:spPr>
                </pic:pic>
              </a:graphicData>
            </a:graphic>
          </wp:anchor>
        </w:drawing>
      </w:r>
      <w:r w:rsidR="002604CE">
        <w:t>Estudaremos agora a interação entre o campo magnético e fios percorridos por uma corrente elétrica. Esse é o princípio do funcionamento dos motores elétricos. Utilizaremos agora o suporte para gango</w:t>
      </w:r>
      <w:r w:rsidR="00AB562A">
        <w:t>r</w:t>
      </w:r>
      <w:r w:rsidR="002604CE">
        <w:t>ra, a fonte elétrica com retificador, um ímã em forma de "U" e fios de ligação</w:t>
      </w:r>
      <w:r w:rsidR="00554729">
        <w:t>.</w:t>
      </w:r>
      <w:r w:rsidR="002604CE">
        <w:t xml:space="preserve"> </w:t>
      </w:r>
      <w:r w:rsidR="00802380">
        <w:t>O ímã tem suas faces identificadas com</w:t>
      </w:r>
      <w:r>
        <w:t xml:space="preserve"> as letras A, B, C</w:t>
      </w:r>
      <w:r w:rsidR="00A9448F">
        <w:t>. Veja figura. As faces opostas a A, B e C são, respectivamente</w:t>
      </w:r>
      <w:r>
        <w:t>, A', B' e C'</w:t>
      </w:r>
      <w:r w:rsidR="00A9448F">
        <w:t>.</w:t>
      </w:r>
      <w:r>
        <w:t xml:space="preserve"> </w:t>
      </w:r>
    </w:p>
    <w:p w14:paraId="15881F88" w14:textId="77777777" w:rsidR="005F3D65" w:rsidRDefault="00802380" w:rsidP="002604CE">
      <w:pPr>
        <w:jc w:val="both"/>
      </w:pPr>
      <w:r>
        <w:t xml:space="preserve"> </w:t>
      </w:r>
    </w:p>
    <w:p w14:paraId="222E6C31" w14:textId="77777777" w:rsidR="00554729" w:rsidRDefault="00554729" w:rsidP="002604CE">
      <w:pPr>
        <w:jc w:val="both"/>
      </w:pPr>
    </w:p>
    <w:p w14:paraId="69F947B9" w14:textId="77777777" w:rsidR="00802380" w:rsidRDefault="00802380" w:rsidP="00802380">
      <w:pPr>
        <w:shd w:val="clear" w:color="auto" w:fill="404040" w:themeFill="text1" w:themeFillTint="BF"/>
        <w:jc w:val="center"/>
        <w:rPr>
          <w:b/>
          <w:color w:val="FFFFFF" w:themeColor="background1"/>
        </w:rPr>
      </w:pPr>
      <w:r w:rsidRPr="00802380">
        <w:rPr>
          <w:b/>
          <w:color w:val="FFFFFF" w:themeColor="background1"/>
        </w:rPr>
        <w:t>CUIDADO PARA NÃO BATER O ÍMÃ OU</w:t>
      </w:r>
      <w:r>
        <w:rPr>
          <w:b/>
          <w:color w:val="FFFFFF" w:themeColor="background1"/>
        </w:rPr>
        <w:t xml:space="preserve"> </w:t>
      </w:r>
      <w:r w:rsidRPr="00802380">
        <w:rPr>
          <w:b/>
          <w:color w:val="FFFFFF" w:themeColor="background1"/>
        </w:rPr>
        <w:t>DEIXÁ-LO CAIR PO</w:t>
      </w:r>
      <w:r>
        <w:rPr>
          <w:b/>
          <w:color w:val="FFFFFF" w:themeColor="background1"/>
        </w:rPr>
        <w:t>IS</w:t>
      </w:r>
      <w:r w:rsidRPr="00802380">
        <w:rPr>
          <w:b/>
          <w:color w:val="FFFFFF" w:themeColor="background1"/>
        </w:rPr>
        <w:t xml:space="preserve"> ELE</w:t>
      </w:r>
      <w:r>
        <w:rPr>
          <w:b/>
          <w:color w:val="FFFFFF" w:themeColor="background1"/>
        </w:rPr>
        <w:t xml:space="preserve"> SE</w:t>
      </w:r>
      <w:r w:rsidRPr="00802380">
        <w:rPr>
          <w:b/>
          <w:color w:val="FFFFFF" w:themeColor="background1"/>
        </w:rPr>
        <w:t xml:space="preserve"> QUEBRA FACILMENTE</w:t>
      </w:r>
    </w:p>
    <w:p w14:paraId="1B417FB1" w14:textId="77777777" w:rsidR="00802380" w:rsidRDefault="00802380" w:rsidP="00802380">
      <w:pPr>
        <w:shd w:val="clear" w:color="auto" w:fill="FFFFFF" w:themeFill="background1"/>
        <w:jc w:val="both"/>
        <w:rPr>
          <w:color w:val="FFFFFF" w:themeColor="background1"/>
        </w:rPr>
      </w:pPr>
    </w:p>
    <w:p w14:paraId="3ACC69F7" w14:textId="77777777" w:rsidR="00D27E3B" w:rsidRDefault="00D27E3B" w:rsidP="00D27E3B">
      <w:pPr>
        <w:pStyle w:val="PargrafodaLista"/>
        <w:numPr>
          <w:ilvl w:val="0"/>
          <w:numId w:val="14"/>
        </w:numPr>
        <w:shd w:val="clear" w:color="auto" w:fill="FFFFFF" w:themeFill="background1"/>
        <w:jc w:val="both"/>
        <w:rPr>
          <w:color w:val="auto"/>
        </w:rPr>
      </w:pPr>
      <w:r w:rsidRPr="00D27E3B">
        <w:rPr>
          <w:color w:val="auto"/>
        </w:rPr>
        <w:t xml:space="preserve">O </w:t>
      </w:r>
      <w:r>
        <w:rPr>
          <w:color w:val="auto"/>
        </w:rPr>
        <w:t xml:space="preserve">ímã em barra não está com a polaridade marcada, ou seja, não sabemos qual das faces é o polo norte ou sul. </w:t>
      </w:r>
      <w:r w:rsidRPr="00804F0F">
        <w:rPr>
          <w:b/>
          <w:color w:val="auto"/>
        </w:rPr>
        <w:t>DESCREVA</w:t>
      </w:r>
      <w:r>
        <w:rPr>
          <w:color w:val="auto"/>
        </w:rPr>
        <w:t xml:space="preserve"> uma forma de indicar qual das faces, A e A' ou B e B' ou C e C' são os polos magnéticos do ímã. </w:t>
      </w:r>
    </w:p>
    <w:p w14:paraId="4F09F934" w14:textId="77777777" w:rsidR="00804F0F" w:rsidRDefault="00804F0F" w:rsidP="00804F0F">
      <w:pPr>
        <w:pStyle w:val="PargrafodaLista"/>
        <w:shd w:val="clear" w:color="auto" w:fill="FFFFFF" w:themeFill="background1"/>
        <w:ind w:left="360"/>
        <w:jc w:val="both"/>
        <w:rPr>
          <w:color w:val="auto"/>
        </w:rPr>
      </w:pPr>
    </w:p>
    <w:tbl>
      <w:tblPr>
        <w:tblStyle w:val="Tabelacomgrade"/>
        <w:tblW w:w="0" w:type="auto"/>
        <w:tblInd w:w="528" w:type="dxa"/>
        <w:tblLook w:val="04A0" w:firstRow="1" w:lastRow="0" w:firstColumn="1" w:lastColumn="0" w:noHBand="0" w:noVBand="1"/>
      </w:tblPr>
      <w:tblGrid>
        <w:gridCol w:w="9208"/>
      </w:tblGrid>
      <w:tr w:rsidR="00804F0F" w14:paraId="1A9C1533" w14:textId="77777777" w:rsidTr="007E08E1">
        <w:tc>
          <w:tcPr>
            <w:tcW w:w="9361" w:type="dxa"/>
          </w:tcPr>
          <w:p w14:paraId="4CAA1CE0" w14:textId="77777777" w:rsidR="00804F0F" w:rsidRDefault="00804F0F" w:rsidP="00804F0F">
            <w:pPr>
              <w:pStyle w:val="PargrafodaLista"/>
              <w:ind w:left="0"/>
              <w:jc w:val="both"/>
              <w:rPr>
                <w:color w:val="auto"/>
              </w:rPr>
            </w:pPr>
          </w:p>
          <w:p w14:paraId="3522A72D" w14:textId="77777777" w:rsidR="00804F0F" w:rsidRDefault="00804F0F" w:rsidP="00804F0F">
            <w:pPr>
              <w:pStyle w:val="PargrafodaLista"/>
              <w:ind w:left="0"/>
              <w:jc w:val="both"/>
              <w:rPr>
                <w:color w:val="auto"/>
              </w:rPr>
            </w:pPr>
          </w:p>
          <w:p w14:paraId="0D742F1C" w14:textId="77777777" w:rsidR="00804F0F" w:rsidRDefault="00804F0F" w:rsidP="00804F0F">
            <w:pPr>
              <w:pStyle w:val="PargrafodaLista"/>
              <w:ind w:left="0"/>
              <w:jc w:val="both"/>
              <w:rPr>
                <w:color w:val="auto"/>
              </w:rPr>
            </w:pPr>
          </w:p>
          <w:p w14:paraId="3D3FFCC5" w14:textId="77777777" w:rsidR="00804F0F" w:rsidRDefault="00804F0F" w:rsidP="00804F0F">
            <w:pPr>
              <w:pStyle w:val="PargrafodaLista"/>
              <w:ind w:left="0"/>
              <w:jc w:val="both"/>
              <w:rPr>
                <w:color w:val="auto"/>
              </w:rPr>
            </w:pPr>
          </w:p>
          <w:p w14:paraId="5AD0E2DD" w14:textId="77777777" w:rsidR="00804F0F" w:rsidRDefault="00804F0F" w:rsidP="00804F0F">
            <w:pPr>
              <w:pStyle w:val="PargrafodaLista"/>
              <w:ind w:left="0"/>
              <w:jc w:val="both"/>
              <w:rPr>
                <w:color w:val="auto"/>
              </w:rPr>
            </w:pPr>
          </w:p>
        </w:tc>
      </w:tr>
    </w:tbl>
    <w:p w14:paraId="70E601FE" w14:textId="77777777" w:rsidR="00804F0F" w:rsidRDefault="00804F0F" w:rsidP="00804F0F">
      <w:pPr>
        <w:pStyle w:val="PargrafodaLista"/>
        <w:shd w:val="clear" w:color="auto" w:fill="FFFFFF" w:themeFill="background1"/>
        <w:ind w:left="360"/>
        <w:jc w:val="both"/>
        <w:rPr>
          <w:color w:val="auto"/>
        </w:rPr>
      </w:pPr>
    </w:p>
    <w:p w14:paraId="42E75D84" w14:textId="6F31438B" w:rsidR="00163F9C" w:rsidRDefault="00FA7417" w:rsidP="00D27E3B">
      <w:pPr>
        <w:pStyle w:val="PargrafodaLista"/>
        <w:numPr>
          <w:ilvl w:val="0"/>
          <w:numId w:val="14"/>
        </w:numPr>
        <w:shd w:val="clear" w:color="auto" w:fill="FFFFFF" w:themeFill="background1"/>
        <w:jc w:val="both"/>
        <w:rPr>
          <w:color w:val="auto"/>
        </w:rPr>
      </w:pPr>
      <w:r>
        <w:rPr>
          <w:noProof/>
          <w:color w:val="auto"/>
          <w:lang w:eastAsia="pt-BR"/>
        </w:rPr>
        <w:drawing>
          <wp:anchor distT="0" distB="0" distL="114300" distR="114300" simplePos="0" relativeHeight="251656704" behindDoc="0" locked="0" layoutInCell="1" allowOverlap="1" wp14:anchorId="6CF3B5D2" wp14:editId="257E7460">
            <wp:simplePos x="0" y="0"/>
            <wp:positionH relativeFrom="column">
              <wp:posOffset>2497455</wp:posOffset>
            </wp:positionH>
            <wp:positionV relativeFrom="paragraph">
              <wp:posOffset>76200</wp:posOffset>
            </wp:positionV>
            <wp:extent cx="3695700" cy="1950720"/>
            <wp:effectExtent l="0" t="0" r="0" b="0"/>
            <wp:wrapSquare wrapText="bothSides"/>
            <wp:docPr id="3" name="Imagem 2" descr="força magnét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ça magnética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5700" cy="1950720"/>
                    </a:xfrm>
                    <a:prstGeom prst="rect">
                      <a:avLst/>
                    </a:prstGeom>
                  </pic:spPr>
                </pic:pic>
              </a:graphicData>
            </a:graphic>
            <wp14:sizeRelH relativeFrom="margin">
              <wp14:pctWidth>0</wp14:pctWidth>
            </wp14:sizeRelH>
            <wp14:sizeRelV relativeFrom="margin">
              <wp14:pctHeight>0</wp14:pctHeight>
            </wp14:sizeRelV>
          </wp:anchor>
        </w:drawing>
      </w:r>
      <w:r w:rsidR="002F2754">
        <w:rPr>
          <w:color w:val="auto"/>
        </w:rPr>
        <w:t>Uma vez identificado as faces dos polos, r</w:t>
      </w:r>
      <w:r w:rsidR="00163F9C">
        <w:rPr>
          <w:color w:val="auto"/>
        </w:rPr>
        <w:t>eal</w:t>
      </w:r>
      <w:r w:rsidR="00AE4947">
        <w:rPr>
          <w:color w:val="auto"/>
        </w:rPr>
        <w:t xml:space="preserve">ize a montagem conforme figura </w:t>
      </w:r>
      <w:r>
        <w:rPr>
          <w:color w:val="auto"/>
        </w:rPr>
        <w:t>ao lado</w:t>
      </w:r>
      <w:r w:rsidR="00163F9C">
        <w:rPr>
          <w:color w:val="auto"/>
        </w:rPr>
        <w:t>.</w:t>
      </w:r>
      <w:r w:rsidR="00554729">
        <w:rPr>
          <w:color w:val="auto"/>
        </w:rPr>
        <w:t xml:space="preserve"> O transformador deve ser ligado na rede em 127</w:t>
      </w:r>
      <w:r w:rsidR="00F7667A">
        <w:rPr>
          <w:color w:val="auto"/>
        </w:rPr>
        <w:t xml:space="preserve"> </w:t>
      </w:r>
      <w:r w:rsidR="00554729">
        <w:rPr>
          <w:color w:val="auto"/>
        </w:rPr>
        <w:t xml:space="preserve">V e a </w:t>
      </w:r>
      <w:r w:rsidR="007745B6">
        <w:rPr>
          <w:b/>
          <w:bCs/>
          <w:color w:val="auto"/>
          <w:u w:val="single"/>
        </w:rPr>
        <w:t>entrada</w:t>
      </w:r>
      <w:r w:rsidR="00554729" w:rsidRPr="00B55DD3">
        <w:rPr>
          <w:b/>
          <w:bCs/>
          <w:color w:val="auto"/>
          <w:u w:val="single"/>
        </w:rPr>
        <w:t xml:space="preserve"> para o retificador deve ser ligada em </w:t>
      </w:r>
      <w:r w:rsidR="00B55DD3" w:rsidRPr="00B55DD3">
        <w:rPr>
          <w:b/>
          <w:bCs/>
          <w:color w:val="auto"/>
          <w:u w:val="single"/>
        </w:rPr>
        <w:t>2</w:t>
      </w:r>
      <w:r w:rsidR="00554729" w:rsidRPr="00B55DD3">
        <w:rPr>
          <w:b/>
          <w:bCs/>
          <w:color w:val="auto"/>
          <w:u w:val="single"/>
        </w:rPr>
        <w:t>V.</w:t>
      </w:r>
      <w:r w:rsidR="00554729">
        <w:rPr>
          <w:color w:val="auto"/>
        </w:rPr>
        <w:t xml:space="preserve"> O amperímetro deve estar na escala de 20 A CC.</w:t>
      </w:r>
      <w:r w:rsidR="00A9448F">
        <w:rPr>
          <w:color w:val="auto"/>
        </w:rPr>
        <w:t xml:space="preserve"> Veja que os terminais do retificador com o símbolo (~) são ligados ao transformador. Por sua vez, os terminais com polaridade positiva e negativa são ligados nos terminais da base de madeira da gangorra.  </w:t>
      </w:r>
      <w:r w:rsidR="00554729">
        <w:rPr>
          <w:color w:val="auto"/>
        </w:rPr>
        <w:t xml:space="preserve"> </w:t>
      </w:r>
    </w:p>
    <w:p w14:paraId="40FB6EB0" w14:textId="77777777" w:rsidR="00AE4947" w:rsidRDefault="00AE4947" w:rsidP="00AE4947">
      <w:pPr>
        <w:pStyle w:val="PargrafodaLista"/>
        <w:shd w:val="clear" w:color="auto" w:fill="FFFFFF" w:themeFill="background1"/>
        <w:ind w:left="360"/>
        <w:jc w:val="both"/>
        <w:rPr>
          <w:color w:val="auto"/>
        </w:rPr>
      </w:pPr>
    </w:p>
    <w:p w14:paraId="08D238B2" w14:textId="1261007E" w:rsidR="00AE4947" w:rsidRDefault="00AE4947" w:rsidP="00FA7417">
      <w:pPr>
        <w:pStyle w:val="PargrafodaLista"/>
        <w:shd w:val="clear" w:color="auto" w:fill="FFFFFF" w:themeFill="background1"/>
        <w:ind w:left="360"/>
        <w:jc w:val="center"/>
        <w:rPr>
          <w:color w:val="auto"/>
        </w:rPr>
      </w:pPr>
    </w:p>
    <w:p w14:paraId="3B56341C" w14:textId="142F3277" w:rsidR="00EE6E11" w:rsidRPr="008C11EE" w:rsidRDefault="006B0BD8" w:rsidP="00D27E3B">
      <w:pPr>
        <w:pStyle w:val="PargrafodaLista"/>
        <w:numPr>
          <w:ilvl w:val="0"/>
          <w:numId w:val="14"/>
        </w:numPr>
        <w:shd w:val="clear" w:color="auto" w:fill="FFFFFF" w:themeFill="background1"/>
        <w:jc w:val="both"/>
        <w:rPr>
          <w:i/>
          <w:iCs/>
          <w:color w:val="auto"/>
        </w:rPr>
      </w:pPr>
      <w:r>
        <w:rPr>
          <w:i/>
          <w:iCs/>
          <w:noProof/>
          <w:color w:val="auto"/>
        </w:rPr>
        <w:lastRenderedPageBreak/>
        <mc:AlternateContent>
          <mc:Choice Requires="wps">
            <w:drawing>
              <wp:anchor distT="0" distB="0" distL="114300" distR="114300" simplePos="0" relativeHeight="251658752" behindDoc="0" locked="0" layoutInCell="1" allowOverlap="1" wp14:anchorId="14C9E2B4" wp14:editId="6BB830A6">
                <wp:simplePos x="0" y="0"/>
                <wp:positionH relativeFrom="column">
                  <wp:posOffset>3757930</wp:posOffset>
                </wp:positionH>
                <wp:positionV relativeFrom="paragraph">
                  <wp:posOffset>84455</wp:posOffset>
                </wp:positionV>
                <wp:extent cx="2422525" cy="2484120"/>
                <wp:effectExtent l="5080" t="5715" r="10795" b="57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484120"/>
                        </a:xfrm>
                        <a:prstGeom prst="rect">
                          <a:avLst/>
                        </a:prstGeom>
                        <a:solidFill>
                          <a:srgbClr val="FFFFFF"/>
                        </a:solidFill>
                        <a:ln w="9525">
                          <a:solidFill>
                            <a:srgbClr val="000000"/>
                          </a:solidFill>
                          <a:miter lim="800000"/>
                          <a:headEnd/>
                          <a:tailEnd/>
                        </a:ln>
                      </wps:spPr>
                      <wps:txbx>
                        <w:txbxContent>
                          <w:p w14:paraId="08AFD344" w14:textId="77777777" w:rsidR="00AC7E87" w:rsidRDefault="00AC7E87" w:rsidP="00A92DE2">
                            <w:pPr>
                              <w:pStyle w:val="PargrafodaLista"/>
                              <w:ind w:left="0"/>
                              <w:rPr>
                                <w:color w:val="auto"/>
                              </w:rPr>
                            </w:pPr>
                            <w:r>
                              <w:rPr>
                                <w:noProof/>
                                <w:color w:val="auto"/>
                                <w:lang w:eastAsia="pt-BR"/>
                              </w:rPr>
                              <w:drawing>
                                <wp:inline distT="0" distB="0" distL="0" distR="0" wp14:anchorId="2C91CB35" wp14:editId="702D696C">
                                  <wp:extent cx="1995956" cy="2122227"/>
                                  <wp:effectExtent l="19050" t="0" r="4294" b="0"/>
                                  <wp:docPr id="7" name="Imagem 3" descr="gangor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gorra 1.jpg"/>
                                          <pic:cNvPicPr/>
                                        </pic:nvPicPr>
                                        <pic:blipFill>
                                          <a:blip r:embed="rId15"/>
                                          <a:stretch>
                                            <a:fillRect/>
                                          </a:stretch>
                                        </pic:blipFill>
                                        <pic:spPr>
                                          <a:xfrm>
                                            <a:off x="0" y="0"/>
                                            <a:ext cx="1999320" cy="2125804"/>
                                          </a:xfrm>
                                          <a:prstGeom prst="rect">
                                            <a:avLst/>
                                          </a:prstGeom>
                                        </pic:spPr>
                                      </pic:pic>
                                    </a:graphicData>
                                  </a:graphic>
                                </wp:inline>
                              </w:drawing>
                            </w:r>
                            <w:r>
                              <w:rPr>
                                <w:color w:val="auto"/>
                              </w:rPr>
                              <w:t xml:space="preserve">          </w:t>
                            </w:r>
                          </w:p>
                          <w:p w14:paraId="5C488E06" w14:textId="77777777" w:rsidR="00AC7E87" w:rsidRDefault="00AC7E87" w:rsidP="00A92DE2">
                            <w:pPr>
                              <w:pStyle w:val="PargrafodaLista"/>
                              <w:ind w:left="0"/>
                            </w:pPr>
                            <w:r>
                              <w:rPr>
                                <w:color w:val="auto"/>
                              </w:rPr>
                              <w:t>Face do ímã que é o Polo Norte: 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9E2B4" id="Text Box 2" o:spid="_x0000_s1027" type="#_x0000_t202" style="position:absolute;left:0;text-align:left;margin-left:295.9pt;margin-top:6.65pt;width:190.75pt;height:19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">
                <v:textbox>
                  <w:txbxContent>
                    <w:p w14:paraId="08AFD344" w14:textId="77777777" w:rsidR="00AC7E87" w:rsidRDefault="00AC7E87" w:rsidP="00A92DE2">
                      <w:pPr>
                        <w:pStyle w:val="PargrafodaLista"/>
                        <w:ind w:left="0"/>
                        <w:rPr>
                          <w:color w:val="auto"/>
                        </w:rPr>
                      </w:pPr>
                      <w:r>
                        <w:rPr>
                          <w:noProof/>
                          <w:color w:val="auto"/>
                          <w:lang w:eastAsia="pt-BR"/>
                        </w:rPr>
                        <w:drawing>
                          <wp:inline distT="0" distB="0" distL="0" distR="0" wp14:anchorId="2C91CB35" wp14:editId="702D696C">
                            <wp:extent cx="1995956" cy="2122227"/>
                            <wp:effectExtent l="19050" t="0" r="4294" b="0"/>
                            <wp:docPr id="7" name="Imagem 3" descr="gangor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gorra 1.jpg"/>
                                    <pic:cNvPicPr/>
                                  </pic:nvPicPr>
                                  <pic:blipFill>
                                    <a:blip r:embed="rId15"/>
                                    <a:stretch>
                                      <a:fillRect/>
                                    </a:stretch>
                                  </pic:blipFill>
                                  <pic:spPr>
                                    <a:xfrm>
                                      <a:off x="0" y="0"/>
                                      <a:ext cx="1999320" cy="2125804"/>
                                    </a:xfrm>
                                    <a:prstGeom prst="rect">
                                      <a:avLst/>
                                    </a:prstGeom>
                                  </pic:spPr>
                                </pic:pic>
                              </a:graphicData>
                            </a:graphic>
                          </wp:inline>
                        </w:drawing>
                      </w:r>
                      <w:r>
                        <w:rPr>
                          <w:color w:val="auto"/>
                        </w:rPr>
                        <w:t xml:space="preserve">          </w:t>
                      </w:r>
                    </w:p>
                    <w:p w14:paraId="5C488E06" w14:textId="77777777" w:rsidR="00AC7E87" w:rsidRDefault="00AC7E87" w:rsidP="00A92DE2">
                      <w:pPr>
                        <w:pStyle w:val="PargrafodaLista"/>
                        <w:ind w:left="0"/>
                      </w:pPr>
                      <w:r>
                        <w:rPr>
                          <w:color w:val="auto"/>
                        </w:rPr>
                        <w:t>Face do ímã que é o Polo Norte: _____</w:t>
                      </w:r>
                    </w:p>
                  </w:txbxContent>
                </v:textbox>
                <w10:wrap type="square"/>
              </v:shape>
            </w:pict>
          </mc:Fallback>
        </mc:AlternateContent>
      </w:r>
      <w:r w:rsidR="00737664" w:rsidRPr="008C11EE">
        <w:rPr>
          <w:i/>
          <w:iCs/>
          <w:color w:val="auto"/>
        </w:rPr>
        <w:t>P</w:t>
      </w:r>
      <w:r w:rsidR="00AB562A" w:rsidRPr="008C11EE">
        <w:rPr>
          <w:i/>
          <w:iCs/>
          <w:color w:val="auto"/>
        </w:rPr>
        <w:t>recisamos identificar agora qual face é o polo norte e qual é o polo sul. Para isso utilizaremos a gangorra com o suporte metálico na forma de "U". Posicione</w:t>
      </w:r>
      <w:r w:rsidR="00554729" w:rsidRPr="008C11EE">
        <w:rPr>
          <w:i/>
          <w:iCs/>
          <w:color w:val="auto"/>
        </w:rPr>
        <w:t xml:space="preserve"> um dos polos d</w:t>
      </w:r>
      <w:r w:rsidR="00AB562A" w:rsidRPr="008C11EE">
        <w:rPr>
          <w:i/>
          <w:iCs/>
          <w:color w:val="auto"/>
        </w:rPr>
        <w:t xml:space="preserve">o ímã </w:t>
      </w:r>
      <w:r w:rsidR="00554729" w:rsidRPr="008C11EE">
        <w:rPr>
          <w:i/>
          <w:iCs/>
          <w:color w:val="auto"/>
        </w:rPr>
        <w:t xml:space="preserve">(não sabemos a polaridade ainda) </w:t>
      </w:r>
      <w:r w:rsidR="00AB562A" w:rsidRPr="008C11EE">
        <w:rPr>
          <w:i/>
          <w:iCs/>
          <w:color w:val="auto"/>
        </w:rPr>
        <w:t xml:space="preserve">na parte inferior da </w:t>
      </w:r>
      <w:r w:rsidR="00A92DE2" w:rsidRPr="008C11EE">
        <w:rPr>
          <w:i/>
          <w:iCs/>
          <w:color w:val="auto"/>
        </w:rPr>
        <w:t>gangorra</w:t>
      </w:r>
      <w:r w:rsidR="00554729" w:rsidRPr="008C11EE">
        <w:rPr>
          <w:i/>
          <w:iCs/>
          <w:color w:val="auto"/>
        </w:rPr>
        <w:t>,</w:t>
      </w:r>
      <w:r w:rsidR="00A92DE2" w:rsidRPr="008C11EE">
        <w:rPr>
          <w:i/>
          <w:iCs/>
          <w:color w:val="auto"/>
        </w:rPr>
        <w:t xml:space="preserve"> - o mais próximo possível</w:t>
      </w:r>
      <w:r w:rsidR="00AB562A" w:rsidRPr="008C11EE">
        <w:rPr>
          <w:i/>
          <w:iCs/>
          <w:color w:val="auto"/>
        </w:rPr>
        <w:t xml:space="preserve"> - e ligue os fios do retificador ao suporte de madeira</w:t>
      </w:r>
      <w:r w:rsidR="008C11EE" w:rsidRPr="008C11EE">
        <w:rPr>
          <w:i/>
          <w:iCs/>
          <w:color w:val="auto"/>
        </w:rPr>
        <w:t>/acrílico</w:t>
      </w:r>
      <w:r w:rsidR="00AB562A" w:rsidRPr="008C11EE">
        <w:rPr>
          <w:i/>
          <w:iCs/>
          <w:color w:val="auto"/>
        </w:rPr>
        <w:t xml:space="preserve">. Deste modo, ao ligar </w:t>
      </w:r>
      <w:r w:rsidR="00A92DE2" w:rsidRPr="008C11EE">
        <w:rPr>
          <w:i/>
          <w:iCs/>
          <w:color w:val="auto"/>
        </w:rPr>
        <w:t xml:space="preserve">a </w:t>
      </w:r>
      <w:r w:rsidR="00AB562A" w:rsidRPr="008C11EE">
        <w:rPr>
          <w:i/>
          <w:iCs/>
          <w:color w:val="auto"/>
        </w:rPr>
        <w:t xml:space="preserve">fonte elétrica, uma corrente de intensidade </w:t>
      </w:r>
      <w:r w:rsidR="00A92DE2" w:rsidRPr="008C11EE">
        <w:rPr>
          <w:i/>
          <w:iCs/>
          <w:color w:val="auto"/>
        </w:rPr>
        <w:t xml:space="preserve">(i) </w:t>
      </w:r>
      <w:r w:rsidR="00AB562A" w:rsidRPr="008C11EE">
        <w:rPr>
          <w:i/>
          <w:iCs/>
          <w:color w:val="auto"/>
        </w:rPr>
        <w:t xml:space="preserve">conhecida percorrerá o suporte metálico.  </w:t>
      </w:r>
      <w:r w:rsidR="00737664" w:rsidRPr="008C11EE">
        <w:rPr>
          <w:i/>
          <w:iCs/>
          <w:color w:val="auto"/>
        </w:rPr>
        <w:t xml:space="preserve">Utilize o desenho </w:t>
      </w:r>
      <w:r w:rsidR="00A92DE2" w:rsidRPr="008C11EE">
        <w:rPr>
          <w:i/>
          <w:iCs/>
          <w:color w:val="auto"/>
        </w:rPr>
        <w:t>ao lado</w:t>
      </w:r>
      <w:r w:rsidR="00737664" w:rsidRPr="008C11EE">
        <w:rPr>
          <w:i/>
          <w:iCs/>
          <w:color w:val="auto"/>
        </w:rPr>
        <w:t xml:space="preserve"> para indicar o sentido da corrente elétrica (i) e o sentido da força magnética (</w:t>
      </w:r>
      <m:oMath>
        <m:acc>
          <m:accPr>
            <m:chr m:val="⃗"/>
            <m:ctrlPr>
              <w:rPr>
                <w:rFonts w:ascii="Cambria Math" w:hAnsi="Cambria Math"/>
                <w:i/>
                <w:iCs/>
                <w:color w:val="auto"/>
                <w:sz w:val="18"/>
                <w:szCs w:val="18"/>
              </w:rPr>
            </m:ctrlPr>
          </m:accPr>
          <m:e>
            <m:sSub>
              <m:sSubPr>
                <m:ctrlPr>
                  <w:rPr>
                    <w:rFonts w:ascii="Cambria Math" w:hAnsi="Cambria Math"/>
                    <w:i/>
                    <w:iCs/>
                    <w:color w:val="auto"/>
                    <w:sz w:val="18"/>
                    <w:szCs w:val="18"/>
                    <w:vertAlign w:val="subscript"/>
                  </w:rPr>
                </m:ctrlPr>
              </m:sSubPr>
              <m:e>
                <m:r>
                  <w:rPr>
                    <w:rFonts w:ascii="Cambria Math" w:hAnsi="Cambria Math"/>
                    <w:color w:val="auto"/>
                    <w:sz w:val="18"/>
                    <w:szCs w:val="18"/>
                    <w:vertAlign w:val="subscript"/>
                  </w:rPr>
                  <m:t>F</m:t>
                </m:r>
              </m:e>
              <m:sub>
                <m:r>
                  <w:rPr>
                    <w:rFonts w:ascii="Cambria Math" w:hAnsi="Cambria Math"/>
                    <w:color w:val="auto"/>
                    <w:sz w:val="18"/>
                    <w:szCs w:val="18"/>
                    <w:vertAlign w:val="subscript"/>
                  </w:rPr>
                  <m:t>mag.</m:t>
                </m:r>
              </m:sub>
            </m:sSub>
          </m:e>
        </m:acc>
      </m:oMath>
      <w:r w:rsidR="00737664" w:rsidRPr="008C11EE">
        <w:rPr>
          <w:i/>
          <w:iCs/>
          <w:color w:val="auto"/>
        </w:rPr>
        <w:t>).</w:t>
      </w:r>
      <w:r w:rsidR="00EE6E11" w:rsidRPr="008C11EE">
        <w:rPr>
          <w:i/>
          <w:iCs/>
          <w:color w:val="auto"/>
        </w:rPr>
        <w:t xml:space="preserve"> A partir deste resultado </w:t>
      </w:r>
      <w:r w:rsidR="008C11EE">
        <w:rPr>
          <w:i/>
          <w:iCs/>
          <w:color w:val="auto"/>
        </w:rPr>
        <w:t xml:space="preserve">represente o vetor </w:t>
      </w:r>
      <w:r w:rsidR="00EE6E11" w:rsidRPr="008C11EE">
        <w:rPr>
          <w:i/>
          <w:iCs/>
          <w:color w:val="auto"/>
        </w:rPr>
        <w:t>campo magnético (</w:t>
      </w:r>
      <m:oMath>
        <m:acc>
          <m:accPr>
            <m:chr m:val="⃗"/>
            <m:ctrlPr>
              <w:rPr>
                <w:rFonts w:ascii="Cambria Math" w:hAnsi="Cambria Math"/>
                <w:i/>
                <w:iCs/>
                <w:color w:val="auto"/>
              </w:rPr>
            </m:ctrlPr>
          </m:accPr>
          <m:e>
            <m:r>
              <w:rPr>
                <w:rFonts w:ascii="Cambria Math" w:hAnsi="Cambria Math"/>
                <w:color w:val="auto"/>
              </w:rPr>
              <m:t>B</m:t>
            </m:r>
          </m:e>
        </m:acc>
      </m:oMath>
      <w:r w:rsidR="00EE6E11" w:rsidRPr="008C11EE">
        <w:rPr>
          <w:i/>
          <w:iCs/>
          <w:color w:val="auto"/>
        </w:rPr>
        <w:t>)</w:t>
      </w:r>
      <w:r w:rsidR="00A92DE2" w:rsidRPr="008C11EE">
        <w:rPr>
          <w:i/>
          <w:iCs/>
          <w:color w:val="auto"/>
        </w:rPr>
        <w:t>, também no desenho</w:t>
      </w:r>
      <w:r w:rsidR="00EE6E11" w:rsidRPr="008C11EE">
        <w:rPr>
          <w:i/>
          <w:iCs/>
          <w:color w:val="auto"/>
        </w:rPr>
        <w:t xml:space="preserve">. </w:t>
      </w:r>
    </w:p>
    <w:p w14:paraId="7519EA9D" w14:textId="77777777" w:rsidR="00EE6E11" w:rsidRDefault="00EE6E11" w:rsidP="00EE6E11">
      <w:pPr>
        <w:pStyle w:val="PargrafodaLista"/>
        <w:shd w:val="clear" w:color="auto" w:fill="FFFFFF" w:themeFill="background1"/>
        <w:ind w:left="360"/>
        <w:jc w:val="both"/>
        <w:rPr>
          <w:color w:val="auto"/>
        </w:rPr>
      </w:pPr>
    </w:p>
    <w:p w14:paraId="7E4A7E12" w14:textId="77777777" w:rsidR="00575E48" w:rsidRDefault="00575E48" w:rsidP="00D27E3B">
      <w:pPr>
        <w:pStyle w:val="PargrafodaLista"/>
        <w:numPr>
          <w:ilvl w:val="0"/>
          <w:numId w:val="14"/>
        </w:numPr>
        <w:shd w:val="clear" w:color="auto" w:fill="FFFFFF" w:themeFill="background1"/>
        <w:jc w:val="both"/>
        <w:rPr>
          <w:color w:val="auto"/>
        </w:rPr>
      </w:pPr>
      <w:r>
        <w:rPr>
          <w:color w:val="auto"/>
        </w:rPr>
        <w:t>Pode-se agora afirmar que o polo norte do ímã é representado pela face ______ (A, B, C, A', B' ou</w:t>
      </w:r>
      <w:r w:rsidRPr="00575E48">
        <w:rPr>
          <w:color w:val="auto"/>
        </w:rPr>
        <w:t xml:space="preserve"> C'</w:t>
      </w:r>
      <w:r>
        <w:rPr>
          <w:color w:val="auto"/>
        </w:rPr>
        <w:t xml:space="preserve">) cujas linhas de indução magnética estão _____________ (saindo/entrando) da respectiva face. </w:t>
      </w:r>
    </w:p>
    <w:p w14:paraId="0AD36E41" w14:textId="77777777" w:rsidR="00575E48" w:rsidRDefault="00575E48" w:rsidP="00575E48">
      <w:pPr>
        <w:pStyle w:val="PargrafodaLista"/>
        <w:shd w:val="clear" w:color="auto" w:fill="FFFFFF" w:themeFill="background1"/>
        <w:ind w:left="360"/>
        <w:jc w:val="both"/>
        <w:rPr>
          <w:color w:val="auto"/>
        </w:rPr>
      </w:pPr>
    </w:p>
    <w:p w14:paraId="6C3974E0" w14:textId="2FC4BEEF" w:rsidR="000341AC" w:rsidRDefault="000341AC" w:rsidP="00D27E3B">
      <w:pPr>
        <w:pStyle w:val="PargrafodaLista"/>
        <w:numPr>
          <w:ilvl w:val="0"/>
          <w:numId w:val="14"/>
        </w:numPr>
        <w:shd w:val="clear" w:color="auto" w:fill="FFFFFF" w:themeFill="background1"/>
        <w:jc w:val="both"/>
        <w:rPr>
          <w:color w:val="auto"/>
        </w:rPr>
      </w:pPr>
      <w:r>
        <w:rPr>
          <w:color w:val="auto"/>
        </w:rPr>
        <w:t xml:space="preserve">As </w:t>
      </w:r>
      <w:r w:rsidR="0080751B">
        <w:rPr>
          <w:color w:val="auto"/>
        </w:rPr>
        <w:t>hastes</w:t>
      </w:r>
      <w:r>
        <w:rPr>
          <w:color w:val="auto"/>
        </w:rPr>
        <w:t xml:space="preserve"> verticais da gangorra metálica </w:t>
      </w:r>
      <w:r w:rsidR="0080751B">
        <w:rPr>
          <w:color w:val="auto"/>
        </w:rPr>
        <w:t xml:space="preserve">- </w:t>
      </w:r>
      <w:r>
        <w:rPr>
          <w:color w:val="auto"/>
        </w:rPr>
        <w:t>veja a figura</w:t>
      </w:r>
      <w:r w:rsidR="0080751B">
        <w:rPr>
          <w:color w:val="auto"/>
        </w:rPr>
        <w:t xml:space="preserve"> - </w:t>
      </w:r>
      <w:r>
        <w:rPr>
          <w:color w:val="auto"/>
        </w:rPr>
        <w:t xml:space="preserve">que também são percorridas pela corrente elétrica (i) </w:t>
      </w:r>
      <w:r w:rsidR="00FA7417" w:rsidRPr="00FA7417">
        <w:rPr>
          <w:b/>
          <w:bCs/>
          <w:color w:val="auto"/>
        </w:rPr>
        <w:t>NÃO</w:t>
      </w:r>
      <w:r w:rsidR="00FA7417">
        <w:rPr>
          <w:color w:val="auto"/>
        </w:rPr>
        <w:t xml:space="preserve"> sobre ação da força magnética, mas a parte horizontal sim.</w:t>
      </w:r>
      <w:r>
        <w:rPr>
          <w:color w:val="auto"/>
        </w:rPr>
        <w:t xml:space="preserve"> </w:t>
      </w:r>
      <w:r w:rsidR="005B4ACF" w:rsidRPr="005B4ACF">
        <w:rPr>
          <w:b/>
          <w:color w:val="auto"/>
        </w:rPr>
        <w:t>EXPLIQUE</w:t>
      </w:r>
      <w:r>
        <w:rPr>
          <w:color w:val="auto"/>
        </w:rPr>
        <w:t xml:space="preserve">. </w:t>
      </w:r>
    </w:p>
    <w:p w14:paraId="7345973B" w14:textId="77777777" w:rsidR="000341AC" w:rsidRDefault="000341AC" w:rsidP="000341AC">
      <w:pPr>
        <w:pStyle w:val="PargrafodaLista"/>
        <w:shd w:val="clear" w:color="auto" w:fill="FFFFFF" w:themeFill="background1"/>
        <w:ind w:left="360"/>
        <w:jc w:val="both"/>
        <w:rPr>
          <w:color w:val="auto"/>
        </w:rPr>
      </w:pPr>
    </w:p>
    <w:tbl>
      <w:tblPr>
        <w:tblStyle w:val="Tabelacomgrade"/>
        <w:tblW w:w="0" w:type="auto"/>
        <w:tblInd w:w="458" w:type="dxa"/>
        <w:tblLook w:val="04A0" w:firstRow="1" w:lastRow="0" w:firstColumn="1" w:lastColumn="0" w:noHBand="0" w:noVBand="1"/>
      </w:tblPr>
      <w:tblGrid>
        <w:gridCol w:w="9278"/>
      </w:tblGrid>
      <w:tr w:rsidR="000341AC" w14:paraId="1D366A62" w14:textId="77777777" w:rsidTr="00CF48AF">
        <w:tc>
          <w:tcPr>
            <w:tcW w:w="9431" w:type="dxa"/>
          </w:tcPr>
          <w:p w14:paraId="4FC794F7" w14:textId="77777777" w:rsidR="0080751B" w:rsidRDefault="0080751B" w:rsidP="0080751B">
            <w:pPr>
              <w:pStyle w:val="PargrafodaLista"/>
              <w:ind w:left="0"/>
              <w:jc w:val="both"/>
              <w:rPr>
                <w:color w:val="auto"/>
              </w:rPr>
            </w:pPr>
          </w:p>
          <w:p w14:paraId="36AA9C2D" w14:textId="77777777" w:rsidR="000341AC" w:rsidRDefault="0080751B" w:rsidP="0080751B">
            <w:pPr>
              <w:pStyle w:val="PargrafodaLista"/>
              <w:ind w:left="0"/>
              <w:jc w:val="both"/>
              <w:rPr>
                <w:color w:val="auto"/>
              </w:rPr>
            </w:pPr>
            <w:r>
              <w:rPr>
                <w:noProof/>
                <w:color w:val="auto"/>
                <w:lang w:eastAsia="pt-BR"/>
              </w:rPr>
              <w:drawing>
                <wp:inline distT="0" distB="0" distL="0" distR="0" wp14:anchorId="200ABF00" wp14:editId="574E31E6">
                  <wp:extent cx="1405511" cy="1494429"/>
                  <wp:effectExtent l="19050" t="0" r="4189" b="0"/>
                  <wp:docPr id="8" name="Imagem 7" descr="gango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gorra.jpg"/>
                          <pic:cNvPicPr/>
                        </pic:nvPicPr>
                        <pic:blipFill>
                          <a:blip r:embed="rId16" cstate="print"/>
                          <a:stretch>
                            <a:fillRect/>
                          </a:stretch>
                        </pic:blipFill>
                        <pic:spPr>
                          <a:xfrm>
                            <a:off x="0" y="0"/>
                            <a:ext cx="1406193" cy="1495154"/>
                          </a:xfrm>
                          <a:prstGeom prst="rect">
                            <a:avLst/>
                          </a:prstGeom>
                        </pic:spPr>
                      </pic:pic>
                    </a:graphicData>
                  </a:graphic>
                </wp:inline>
              </w:drawing>
            </w:r>
          </w:p>
          <w:p w14:paraId="4A363906" w14:textId="77777777" w:rsidR="0080751B" w:rsidRDefault="0080751B" w:rsidP="0080751B">
            <w:pPr>
              <w:pStyle w:val="PargrafodaLista"/>
              <w:ind w:left="0"/>
              <w:jc w:val="both"/>
              <w:rPr>
                <w:color w:val="auto"/>
              </w:rPr>
            </w:pPr>
          </w:p>
        </w:tc>
      </w:tr>
    </w:tbl>
    <w:p w14:paraId="4B9BE4DA" w14:textId="243224B5" w:rsidR="00737664" w:rsidRDefault="00A8478B" w:rsidP="00D27E3B">
      <w:pPr>
        <w:pStyle w:val="PargrafodaLista"/>
        <w:numPr>
          <w:ilvl w:val="0"/>
          <w:numId w:val="14"/>
        </w:numPr>
        <w:shd w:val="clear" w:color="auto" w:fill="FFFFFF" w:themeFill="background1"/>
        <w:jc w:val="both"/>
        <w:rPr>
          <w:color w:val="auto"/>
        </w:rPr>
      </w:pPr>
      <w:r>
        <w:rPr>
          <w:color w:val="auto"/>
        </w:rPr>
        <w:t xml:space="preserve">O ímã apresenta o campo magnético (B) de intensidade de 5,00 </w:t>
      </w:r>
      <w:r w:rsidR="00AC7E87">
        <w:rPr>
          <w:color w:val="auto"/>
        </w:rPr>
        <w:t>m</w:t>
      </w:r>
      <w:r w:rsidR="0061648A">
        <w:rPr>
          <w:color w:val="auto"/>
        </w:rPr>
        <w:t xml:space="preserve">T quando próximo ao fio. </w:t>
      </w:r>
      <w:r w:rsidR="00AC7E87">
        <w:rPr>
          <w:color w:val="auto"/>
        </w:rPr>
        <w:t>Determine o valor da força magnética que atua na haste horizontal da gangorra</w:t>
      </w:r>
      <w:r w:rsidR="00210363">
        <w:rPr>
          <w:color w:val="auto"/>
        </w:rPr>
        <w:t xml:space="preserve">. </w:t>
      </w:r>
    </w:p>
    <w:p w14:paraId="36A76254" w14:textId="77777777" w:rsidR="00210363" w:rsidRDefault="00210363" w:rsidP="00210363">
      <w:pPr>
        <w:pStyle w:val="PargrafodaLista"/>
        <w:shd w:val="clear" w:color="auto" w:fill="FFFFFF" w:themeFill="background1"/>
        <w:ind w:left="360"/>
        <w:jc w:val="both"/>
        <w:rPr>
          <w:color w:val="auto"/>
        </w:rPr>
      </w:pPr>
    </w:p>
    <w:tbl>
      <w:tblPr>
        <w:tblStyle w:val="Tabelacomgrade"/>
        <w:tblW w:w="0" w:type="auto"/>
        <w:tblInd w:w="458" w:type="dxa"/>
        <w:tblLook w:val="04A0" w:firstRow="1" w:lastRow="0" w:firstColumn="1" w:lastColumn="0" w:noHBand="0" w:noVBand="1"/>
      </w:tblPr>
      <w:tblGrid>
        <w:gridCol w:w="9278"/>
      </w:tblGrid>
      <w:tr w:rsidR="00210363" w14:paraId="344C3106" w14:textId="77777777" w:rsidTr="00CF48AF">
        <w:tc>
          <w:tcPr>
            <w:tcW w:w="9431" w:type="dxa"/>
          </w:tcPr>
          <w:p w14:paraId="4E73EFE8" w14:textId="77777777" w:rsidR="00210363" w:rsidRDefault="00210363" w:rsidP="00210363">
            <w:pPr>
              <w:pStyle w:val="PargrafodaLista"/>
              <w:ind w:left="0"/>
              <w:jc w:val="both"/>
              <w:rPr>
                <w:color w:val="auto"/>
              </w:rPr>
            </w:pPr>
          </w:p>
          <w:p w14:paraId="50C76462" w14:textId="77777777" w:rsidR="00210363" w:rsidRDefault="00210363" w:rsidP="00210363">
            <w:pPr>
              <w:pStyle w:val="PargrafodaLista"/>
              <w:ind w:left="0"/>
              <w:jc w:val="both"/>
              <w:rPr>
                <w:color w:val="auto"/>
              </w:rPr>
            </w:pPr>
          </w:p>
          <w:p w14:paraId="0C62D9EC" w14:textId="77777777" w:rsidR="00210363" w:rsidRDefault="00210363" w:rsidP="00210363">
            <w:pPr>
              <w:pStyle w:val="PargrafodaLista"/>
              <w:ind w:left="0"/>
              <w:jc w:val="both"/>
              <w:rPr>
                <w:color w:val="auto"/>
              </w:rPr>
            </w:pPr>
          </w:p>
          <w:p w14:paraId="474EEFCD" w14:textId="77777777" w:rsidR="00210363" w:rsidRDefault="00210363" w:rsidP="00210363">
            <w:pPr>
              <w:pStyle w:val="PargrafodaLista"/>
              <w:ind w:left="0"/>
              <w:jc w:val="both"/>
              <w:rPr>
                <w:color w:val="auto"/>
              </w:rPr>
            </w:pPr>
          </w:p>
          <w:p w14:paraId="3A5266BC" w14:textId="77777777" w:rsidR="00210363" w:rsidRDefault="00210363" w:rsidP="00210363">
            <w:pPr>
              <w:pStyle w:val="PargrafodaLista"/>
              <w:ind w:left="0"/>
              <w:jc w:val="both"/>
              <w:rPr>
                <w:color w:val="auto"/>
              </w:rPr>
            </w:pPr>
          </w:p>
          <w:p w14:paraId="063C1D48" w14:textId="77777777" w:rsidR="00210363" w:rsidRDefault="00210363" w:rsidP="00210363">
            <w:pPr>
              <w:pStyle w:val="PargrafodaLista"/>
              <w:ind w:left="0"/>
              <w:jc w:val="both"/>
              <w:rPr>
                <w:color w:val="auto"/>
              </w:rPr>
            </w:pPr>
          </w:p>
          <w:p w14:paraId="4B3C049C" w14:textId="77777777" w:rsidR="00210363" w:rsidRDefault="00210363" w:rsidP="00210363">
            <w:pPr>
              <w:pStyle w:val="PargrafodaLista"/>
              <w:ind w:left="0"/>
              <w:jc w:val="both"/>
              <w:rPr>
                <w:color w:val="auto"/>
              </w:rPr>
            </w:pPr>
          </w:p>
          <w:p w14:paraId="5889AA04" w14:textId="77777777" w:rsidR="00210363" w:rsidRDefault="00210363" w:rsidP="00210363">
            <w:pPr>
              <w:pStyle w:val="PargrafodaLista"/>
              <w:ind w:left="0"/>
              <w:jc w:val="both"/>
              <w:rPr>
                <w:color w:val="auto"/>
              </w:rPr>
            </w:pPr>
          </w:p>
        </w:tc>
      </w:tr>
    </w:tbl>
    <w:p w14:paraId="6A01774A" w14:textId="77777777" w:rsidR="00210363" w:rsidRPr="00D27E3B" w:rsidRDefault="00210363" w:rsidP="00210363">
      <w:pPr>
        <w:pStyle w:val="PargrafodaLista"/>
        <w:shd w:val="clear" w:color="auto" w:fill="FFFFFF" w:themeFill="background1"/>
        <w:ind w:left="360"/>
        <w:jc w:val="both"/>
        <w:rPr>
          <w:color w:val="auto"/>
        </w:rPr>
      </w:pPr>
    </w:p>
    <w:p w14:paraId="554A2FFE" w14:textId="77777777" w:rsidR="00802380" w:rsidRPr="00802380" w:rsidRDefault="00802380" w:rsidP="00802380">
      <w:pPr>
        <w:shd w:val="clear" w:color="auto" w:fill="FFFFFF" w:themeFill="background1"/>
        <w:jc w:val="both"/>
        <w:rPr>
          <w:b/>
          <w:color w:val="FFFFFF" w:themeColor="background1"/>
          <w:vertAlign w:val="subscript"/>
        </w:rPr>
      </w:pPr>
    </w:p>
    <w:sectPr w:rsidR="00802380" w:rsidRPr="00802380" w:rsidSect="007C3A49">
      <w:headerReference w:type="default" r:id="rId17"/>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77DAF" w14:textId="77777777" w:rsidR="007D3C78" w:rsidRDefault="007D3C78" w:rsidP="00E6783A">
      <w:pPr>
        <w:spacing w:before="0" w:after="0"/>
      </w:pPr>
      <w:r>
        <w:separator/>
      </w:r>
    </w:p>
  </w:endnote>
  <w:endnote w:type="continuationSeparator" w:id="0">
    <w:p w14:paraId="0A989EE8" w14:textId="77777777" w:rsidR="007D3C78" w:rsidRDefault="007D3C78" w:rsidP="00E678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294">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363393"/>
      <w:docPartObj>
        <w:docPartGallery w:val="Page Numbers (Bottom of Page)"/>
        <w:docPartUnique/>
      </w:docPartObj>
    </w:sdtPr>
    <w:sdtContent>
      <w:p w14:paraId="0B019B7B" w14:textId="77777777" w:rsidR="00AC7E87" w:rsidRDefault="002F4D58">
        <w:pPr>
          <w:pStyle w:val="Rodap"/>
          <w:jc w:val="right"/>
        </w:pPr>
        <w:r>
          <w:fldChar w:fldCharType="begin"/>
        </w:r>
        <w:r>
          <w:instrText xml:space="preserve"> PAGE   \* MERGEFORMAT </w:instrText>
        </w:r>
        <w:r>
          <w:fldChar w:fldCharType="separate"/>
        </w:r>
        <w:r w:rsidR="003D399F">
          <w:rPr>
            <w:noProof/>
          </w:rPr>
          <w:t>1</w:t>
        </w:r>
        <w:r>
          <w:rPr>
            <w:noProof/>
          </w:rPr>
          <w:fldChar w:fldCharType="end"/>
        </w:r>
      </w:p>
    </w:sdtContent>
  </w:sdt>
  <w:p w14:paraId="57B684F0" w14:textId="77777777" w:rsidR="00AC7E87" w:rsidRDefault="00AC7E8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5C8AA" w14:textId="77777777" w:rsidR="007D3C78" w:rsidRDefault="007D3C78" w:rsidP="00E6783A">
      <w:pPr>
        <w:spacing w:before="0" w:after="0"/>
      </w:pPr>
      <w:r>
        <w:separator/>
      </w:r>
    </w:p>
  </w:footnote>
  <w:footnote w:type="continuationSeparator" w:id="0">
    <w:p w14:paraId="14844B6E" w14:textId="77777777" w:rsidR="007D3C78" w:rsidRDefault="007D3C78" w:rsidP="00E678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3" w:type="dxa"/>
      <w:tblLayout w:type="fixed"/>
      <w:tblCellMar>
        <w:top w:w="72" w:type="dxa"/>
        <w:left w:w="92" w:type="dxa"/>
        <w:bottom w:w="72" w:type="dxa"/>
        <w:right w:w="115" w:type="dxa"/>
      </w:tblCellMar>
      <w:tblLook w:val="0000" w:firstRow="0" w:lastRow="0" w:firstColumn="0" w:lastColumn="0" w:noHBand="0" w:noVBand="0"/>
    </w:tblPr>
    <w:tblGrid>
      <w:gridCol w:w="7435"/>
      <w:gridCol w:w="1113"/>
    </w:tblGrid>
    <w:tr w:rsidR="00AC7E87" w:rsidRPr="00E6783A" w14:paraId="74A0652D" w14:textId="77777777" w:rsidTr="002604CE">
      <w:trPr>
        <w:trHeight w:val="288"/>
      </w:trPr>
      <w:tc>
        <w:tcPr>
          <w:tcW w:w="7435" w:type="dxa"/>
          <w:tcBorders>
            <w:top w:val="single" w:sz="18" w:space="0" w:color="808080"/>
            <w:bottom w:val="single" w:sz="18" w:space="0" w:color="808080"/>
          </w:tcBorders>
          <w:shd w:val="clear" w:color="auto" w:fill="FFFFFF"/>
        </w:tcPr>
        <w:p w14:paraId="5D2D02A6" w14:textId="77777777" w:rsidR="00AC7E87" w:rsidRPr="00E6783A" w:rsidRDefault="00AC7E87" w:rsidP="00E32CC8">
          <w:pPr>
            <w:tabs>
              <w:tab w:val="center" w:pos="4252"/>
              <w:tab w:val="right" w:pos="8504"/>
            </w:tabs>
            <w:spacing w:before="0" w:after="0"/>
          </w:pPr>
          <w:r w:rsidRPr="00E6783A">
            <w:rPr>
              <w:rFonts w:ascii="Cambria" w:eastAsia="font294" w:hAnsi="Cambria" w:cs="Cambria"/>
              <w:sz w:val="32"/>
              <w:szCs w:val="36"/>
            </w:rPr>
            <w:t xml:space="preserve">Laboratório de Física – </w:t>
          </w:r>
          <w:r>
            <w:rPr>
              <w:rFonts w:ascii="Cambria" w:eastAsia="font294" w:hAnsi="Cambria" w:cs="Cambria"/>
              <w:sz w:val="32"/>
              <w:szCs w:val="36"/>
            </w:rPr>
            <w:t>Interação corrente campo</w:t>
          </w:r>
        </w:p>
      </w:tc>
      <w:tc>
        <w:tcPr>
          <w:tcW w:w="1113" w:type="dxa"/>
          <w:tcBorders>
            <w:top w:val="single" w:sz="18" w:space="0" w:color="808080"/>
            <w:left w:val="single" w:sz="18" w:space="0" w:color="808080"/>
            <w:bottom w:val="single" w:sz="18" w:space="0" w:color="808080"/>
            <w:right w:val="single" w:sz="18" w:space="0" w:color="808080"/>
          </w:tcBorders>
          <w:shd w:val="clear" w:color="auto" w:fill="FFFFFF"/>
        </w:tcPr>
        <w:p w14:paraId="22CB8455" w14:textId="77777777" w:rsidR="00AC7E87" w:rsidRPr="00E6783A" w:rsidRDefault="00AC7E87" w:rsidP="00E6783A">
          <w:pPr>
            <w:tabs>
              <w:tab w:val="center" w:pos="4252"/>
              <w:tab w:val="right" w:pos="8504"/>
            </w:tabs>
            <w:spacing w:before="0" w:after="0"/>
          </w:pPr>
        </w:p>
      </w:tc>
    </w:tr>
  </w:tbl>
  <w:p w14:paraId="4856674F" w14:textId="77777777" w:rsidR="00AC7E87" w:rsidRDefault="00AC7E8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decimal"/>
      <w:lvlText w:val="%1."/>
      <w:lvlJc w:val="left"/>
      <w:pPr>
        <w:tabs>
          <w:tab w:val="num" w:pos="927"/>
        </w:tabs>
        <w:ind w:left="927" w:hanging="360"/>
      </w:pPr>
      <w:rPr>
        <w:rFonts w:ascii="Arial" w:hAnsi="Arial" w:cs="Arial"/>
        <w:sz w:val="22"/>
        <w:szCs w:val="22"/>
      </w:rPr>
    </w:lvl>
  </w:abstractNum>
  <w:abstractNum w:abstractNumId="2" w15:restartNumberingAfterBreak="0">
    <w:nsid w:val="00000004"/>
    <w:multiLevelType w:val="singleLevel"/>
    <w:tmpl w:val="00000004"/>
    <w:name w:val="WW8Num4"/>
    <w:lvl w:ilvl="0">
      <w:start w:val="1"/>
      <w:numFmt w:val="decimal"/>
      <w:lvlText w:val="%1."/>
      <w:lvlJc w:val="left"/>
      <w:pPr>
        <w:tabs>
          <w:tab w:val="num" w:pos="1211"/>
        </w:tabs>
        <w:ind w:left="1211" w:hanging="360"/>
      </w:pPr>
      <w:rPr>
        <w:b w:val="0"/>
        <w:i w:val="0"/>
        <w:sz w:val="22"/>
      </w:rPr>
    </w:lvl>
  </w:abstractNum>
  <w:abstractNum w:abstractNumId="3" w15:restartNumberingAfterBreak="0">
    <w:nsid w:val="0000000A"/>
    <w:multiLevelType w:val="multilevel"/>
    <w:tmpl w:val="0000000A"/>
    <w:name w:val="WW8Num9"/>
    <w:lvl w:ilvl="0">
      <w:start w:val="1"/>
      <w:numFmt w:val="bullet"/>
      <w:lvlText w:val=""/>
      <w:lvlJc w:val="left"/>
      <w:pPr>
        <w:tabs>
          <w:tab w:val="num" w:pos="360"/>
        </w:tabs>
        <w:ind w:left="360" w:hanging="360"/>
      </w:pPr>
      <w:rPr>
        <w:rFonts w:ascii="Symbol" w:hAnsi="Symbol" w:cs="OpenSymbol"/>
        <w:sz w:val="22"/>
        <w:szCs w:val="22"/>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15:restartNumberingAfterBreak="0">
    <w:nsid w:val="0000000B"/>
    <w:multiLevelType w:val="multilevel"/>
    <w:tmpl w:val="0000000B"/>
    <w:name w:val="WW8Num10"/>
    <w:lvl w:ilvl="0">
      <w:start w:val="1"/>
      <w:numFmt w:val="bullet"/>
      <w:lvlText w:val=""/>
      <w:lvlJc w:val="left"/>
      <w:pPr>
        <w:tabs>
          <w:tab w:val="num" w:pos="720"/>
        </w:tabs>
        <w:ind w:left="720" w:hanging="360"/>
      </w:pPr>
      <w:rPr>
        <w:rFonts w:ascii="Symbol" w:hAnsi="Symbol" w:cs="OpenSymbol"/>
        <w:sz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1"/>
    <w:lvl w:ilvl="0">
      <w:start w:val="1"/>
      <w:numFmt w:val="decimal"/>
      <w:lvlText w:val="%1."/>
      <w:lvlJc w:val="left"/>
      <w:pPr>
        <w:tabs>
          <w:tab w:val="num" w:pos="72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6A1C10"/>
    <w:multiLevelType w:val="hybridMultilevel"/>
    <w:tmpl w:val="513285D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17CE6510"/>
    <w:multiLevelType w:val="hybridMultilevel"/>
    <w:tmpl w:val="CB367B0E"/>
    <w:lvl w:ilvl="0" w:tplc="801E7BC6">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19B579B2"/>
    <w:multiLevelType w:val="hybridMultilevel"/>
    <w:tmpl w:val="07743A1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25002F06"/>
    <w:multiLevelType w:val="hybridMultilevel"/>
    <w:tmpl w:val="7EA8995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AE7500A"/>
    <w:multiLevelType w:val="hybridMultilevel"/>
    <w:tmpl w:val="BEFA38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0837DE8"/>
    <w:multiLevelType w:val="hybridMultilevel"/>
    <w:tmpl w:val="1C3694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5F9822D9"/>
    <w:multiLevelType w:val="hybridMultilevel"/>
    <w:tmpl w:val="1F2A017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736F32F6"/>
    <w:multiLevelType w:val="hybridMultilevel"/>
    <w:tmpl w:val="3278822E"/>
    <w:lvl w:ilvl="0" w:tplc="6BC874A0">
      <w:start w:val="1"/>
      <w:numFmt w:val="upperLetter"/>
      <w:lvlText w:val="%1)"/>
      <w:lvlJc w:val="left"/>
      <w:pPr>
        <w:tabs>
          <w:tab w:val="num" w:pos="405"/>
        </w:tabs>
        <w:ind w:left="405" w:hanging="405"/>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num w:numId="1" w16cid:durableId="671294668">
    <w:abstractNumId w:val="0"/>
  </w:num>
  <w:num w:numId="2" w16cid:durableId="1855613880">
    <w:abstractNumId w:val="3"/>
  </w:num>
  <w:num w:numId="3" w16cid:durableId="1562641598">
    <w:abstractNumId w:val="4"/>
  </w:num>
  <w:num w:numId="4" w16cid:durableId="1987083913">
    <w:abstractNumId w:val="5"/>
  </w:num>
  <w:num w:numId="5" w16cid:durableId="1017466076">
    <w:abstractNumId w:val="9"/>
  </w:num>
  <w:num w:numId="6" w16cid:durableId="1041445228">
    <w:abstractNumId w:val="1"/>
  </w:num>
  <w:num w:numId="7" w16cid:durableId="1122071972">
    <w:abstractNumId w:val="2"/>
  </w:num>
  <w:num w:numId="8" w16cid:durableId="648703878">
    <w:abstractNumId w:val="12"/>
  </w:num>
  <w:num w:numId="9" w16cid:durableId="896815341">
    <w:abstractNumId w:val="13"/>
  </w:num>
  <w:num w:numId="10" w16cid:durableId="1770201546">
    <w:abstractNumId w:val="8"/>
  </w:num>
  <w:num w:numId="11" w16cid:durableId="1097216026">
    <w:abstractNumId w:val="7"/>
  </w:num>
  <w:num w:numId="12" w16cid:durableId="2049992256">
    <w:abstractNumId w:val="10"/>
  </w:num>
  <w:num w:numId="13" w16cid:durableId="508101336">
    <w:abstractNumId w:val="6"/>
  </w:num>
  <w:num w:numId="14" w16cid:durableId="3094095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83A"/>
    <w:rsid w:val="000341AC"/>
    <w:rsid w:val="00064E36"/>
    <w:rsid w:val="00093C0A"/>
    <w:rsid w:val="000B2CFA"/>
    <w:rsid w:val="000B71CE"/>
    <w:rsid w:val="000C1E4D"/>
    <w:rsid w:val="000D4F48"/>
    <w:rsid w:val="00150FD2"/>
    <w:rsid w:val="00163F9C"/>
    <w:rsid w:val="0019467A"/>
    <w:rsid w:val="001E57D8"/>
    <w:rsid w:val="0020693D"/>
    <w:rsid w:val="00210363"/>
    <w:rsid w:val="00231B6C"/>
    <w:rsid w:val="002604CE"/>
    <w:rsid w:val="0027719F"/>
    <w:rsid w:val="002B19FF"/>
    <w:rsid w:val="002E1E85"/>
    <w:rsid w:val="002F2754"/>
    <w:rsid w:val="002F4D58"/>
    <w:rsid w:val="003010B6"/>
    <w:rsid w:val="0030543E"/>
    <w:rsid w:val="003077D5"/>
    <w:rsid w:val="00315FC9"/>
    <w:rsid w:val="00326163"/>
    <w:rsid w:val="00331001"/>
    <w:rsid w:val="00386BFF"/>
    <w:rsid w:val="003D399F"/>
    <w:rsid w:val="00435880"/>
    <w:rsid w:val="00466C14"/>
    <w:rsid w:val="00480381"/>
    <w:rsid w:val="004833C3"/>
    <w:rsid w:val="004C053D"/>
    <w:rsid w:val="004C4999"/>
    <w:rsid w:val="00512C56"/>
    <w:rsid w:val="005152BF"/>
    <w:rsid w:val="00554729"/>
    <w:rsid w:val="00564099"/>
    <w:rsid w:val="00575E48"/>
    <w:rsid w:val="005B4ACF"/>
    <w:rsid w:val="005E2AC9"/>
    <w:rsid w:val="005F3D65"/>
    <w:rsid w:val="006058A6"/>
    <w:rsid w:val="0061648A"/>
    <w:rsid w:val="00625346"/>
    <w:rsid w:val="00662D76"/>
    <w:rsid w:val="00672DF9"/>
    <w:rsid w:val="006932C4"/>
    <w:rsid w:val="006937A7"/>
    <w:rsid w:val="006B0BD8"/>
    <w:rsid w:val="006E7885"/>
    <w:rsid w:val="0071226B"/>
    <w:rsid w:val="00721930"/>
    <w:rsid w:val="00737664"/>
    <w:rsid w:val="007745B6"/>
    <w:rsid w:val="007835D7"/>
    <w:rsid w:val="00796300"/>
    <w:rsid w:val="007C3A49"/>
    <w:rsid w:val="007C5B05"/>
    <w:rsid w:val="007D3C78"/>
    <w:rsid w:val="007E08E1"/>
    <w:rsid w:val="007E2B41"/>
    <w:rsid w:val="00802380"/>
    <w:rsid w:val="00804F0F"/>
    <w:rsid w:val="0080751B"/>
    <w:rsid w:val="00810654"/>
    <w:rsid w:val="00832EA2"/>
    <w:rsid w:val="008914CD"/>
    <w:rsid w:val="008B46E9"/>
    <w:rsid w:val="008B71D5"/>
    <w:rsid w:val="008C11EE"/>
    <w:rsid w:val="008E46E5"/>
    <w:rsid w:val="008F68ED"/>
    <w:rsid w:val="00903C2C"/>
    <w:rsid w:val="00925369"/>
    <w:rsid w:val="009D38ED"/>
    <w:rsid w:val="00A0054F"/>
    <w:rsid w:val="00A45A2D"/>
    <w:rsid w:val="00A8478B"/>
    <w:rsid w:val="00A92DE2"/>
    <w:rsid w:val="00A9448F"/>
    <w:rsid w:val="00AB562A"/>
    <w:rsid w:val="00AC7E87"/>
    <w:rsid w:val="00AE4947"/>
    <w:rsid w:val="00B341CC"/>
    <w:rsid w:val="00B55DD3"/>
    <w:rsid w:val="00B80C9C"/>
    <w:rsid w:val="00BB4138"/>
    <w:rsid w:val="00C07302"/>
    <w:rsid w:val="00C42F8E"/>
    <w:rsid w:val="00C75A5A"/>
    <w:rsid w:val="00CE0C69"/>
    <w:rsid w:val="00CE100D"/>
    <w:rsid w:val="00CF48AF"/>
    <w:rsid w:val="00D27E3B"/>
    <w:rsid w:val="00D37D5D"/>
    <w:rsid w:val="00D4506D"/>
    <w:rsid w:val="00DC488E"/>
    <w:rsid w:val="00DC5A89"/>
    <w:rsid w:val="00E32CC8"/>
    <w:rsid w:val="00E6783A"/>
    <w:rsid w:val="00E733A8"/>
    <w:rsid w:val="00E91358"/>
    <w:rsid w:val="00EE6E11"/>
    <w:rsid w:val="00F60A30"/>
    <w:rsid w:val="00F714D3"/>
    <w:rsid w:val="00F714DB"/>
    <w:rsid w:val="00F7667A"/>
    <w:rsid w:val="00FA198B"/>
    <w:rsid w:val="00FA74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5598A"/>
  <w15:docId w15:val="{547E19BC-41DA-4DAD-BA9D-C89B044F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before="120" w:after="120"/>
        <w:ind w:right="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D65"/>
    <w:pPr>
      <w:suppressAutoHyphens/>
      <w:ind w:right="0"/>
    </w:pPr>
    <w:rPr>
      <w:rFonts w:ascii="Calibri" w:eastAsia="Calibri" w:hAnsi="Calibri" w:cs="font294"/>
      <w:color w:val="00000A"/>
      <w:kern w:val="1"/>
    </w:rPr>
  </w:style>
  <w:style w:type="paragraph" w:styleId="Ttulo1">
    <w:name w:val="heading 1"/>
    <w:basedOn w:val="Normal"/>
    <w:next w:val="Normal"/>
    <w:link w:val="Ttulo1Char"/>
    <w:qFormat/>
    <w:rsid w:val="00E6783A"/>
    <w:pPr>
      <w:keepNext/>
      <w:keepLines/>
      <w:numPr>
        <w:numId w:val="1"/>
      </w:numPr>
      <w:spacing w:before="240" w:after="0"/>
      <w:outlineLvl w:val="0"/>
    </w:pPr>
    <w:rPr>
      <w:rFonts w:ascii="Cambria" w:eastAsia="font294" w:hAnsi="Cambria"/>
      <w:color w:val="365F91"/>
      <w:sz w:val="32"/>
      <w:szCs w:val="32"/>
    </w:rPr>
  </w:style>
  <w:style w:type="paragraph" w:styleId="Ttulo2">
    <w:name w:val="heading 2"/>
    <w:basedOn w:val="Normal"/>
    <w:next w:val="Normal"/>
    <w:link w:val="Ttulo2Char"/>
    <w:qFormat/>
    <w:rsid w:val="00E6783A"/>
    <w:pPr>
      <w:keepNext/>
      <w:keepLines/>
      <w:numPr>
        <w:ilvl w:val="1"/>
        <w:numId w:val="1"/>
      </w:numPr>
      <w:spacing w:before="40" w:after="0"/>
      <w:outlineLvl w:val="1"/>
    </w:pPr>
    <w:rPr>
      <w:rFonts w:ascii="Cambria" w:eastAsia="font294" w:hAnsi="Cambria"/>
      <w:color w:val="365F91"/>
      <w:sz w:val="26"/>
      <w:szCs w:val="26"/>
    </w:rPr>
  </w:style>
  <w:style w:type="paragraph" w:styleId="Ttulo3">
    <w:name w:val="heading 3"/>
    <w:basedOn w:val="Normal"/>
    <w:next w:val="Normal"/>
    <w:link w:val="Ttulo3Char"/>
    <w:qFormat/>
    <w:rsid w:val="00E6783A"/>
    <w:pPr>
      <w:keepNext/>
      <w:numPr>
        <w:ilvl w:val="2"/>
        <w:numId w:val="1"/>
      </w:numPr>
      <w:jc w:val="center"/>
      <w:outlineLvl w:val="2"/>
    </w:pPr>
    <w:rPr>
      <w:b/>
      <w:sz w:val="24"/>
      <w:lang w:val="pt-PT"/>
      <w14:shadow w14:blurRad="50800" w14:dist="38100" w14:dir="2700000" w14:sx="100000" w14:sy="100000" w14:kx="0" w14:ky="0" w14:algn="tl">
        <w14:srgbClr w14:val="000000">
          <w14:alpha w14:val="60000"/>
        </w14:srgbClr>
      </w14:shadow>
    </w:rPr>
  </w:style>
  <w:style w:type="paragraph" w:styleId="Ttulo4">
    <w:name w:val="heading 4"/>
    <w:basedOn w:val="Normal"/>
    <w:next w:val="Normal"/>
    <w:link w:val="Ttulo4Char"/>
    <w:qFormat/>
    <w:rsid w:val="00E6783A"/>
    <w:pPr>
      <w:keepNext/>
      <w:numPr>
        <w:ilvl w:val="3"/>
        <w:numId w:val="1"/>
      </w:numPr>
      <w:spacing w:before="240" w:after="60"/>
      <w:jc w:val="both"/>
      <w:outlineLvl w:val="3"/>
    </w:pPr>
    <w:rPr>
      <w:rFonts w:ascii="Times New Roman" w:eastAsia="Times New Roman" w:hAnsi="Times New Roman" w:cs="Times New Roman"/>
      <w:b/>
      <w:bCs/>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783A"/>
    <w:rPr>
      <w:rFonts w:ascii="Cambria" w:eastAsia="font294" w:hAnsi="Cambria" w:cs="font294"/>
      <w:color w:val="365F91"/>
      <w:kern w:val="1"/>
      <w:sz w:val="32"/>
      <w:szCs w:val="32"/>
    </w:rPr>
  </w:style>
  <w:style w:type="character" w:customStyle="1" w:styleId="Ttulo2Char">
    <w:name w:val="Título 2 Char"/>
    <w:basedOn w:val="Fontepargpadro"/>
    <w:link w:val="Ttulo2"/>
    <w:rsid w:val="00E6783A"/>
    <w:rPr>
      <w:rFonts w:ascii="Cambria" w:eastAsia="font294" w:hAnsi="Cambria" w:cs="font294"/>
      <w:color w:val="365F91"/>
      <w:kern w:val="1"/>
      <w:sz w:val="26"/>
      <w:szCs w:val="26"/>
    </w:rPr>
  </w:style>
  <w:style w:type="character" w:customStyle="1" w:styleId="Ttulo3Char">
    <w:name w:val="Título 3 Char"/>
    <w:basedOn w:val="Fontepargpadro"/>
    <w:link w:val="Ttulo3"/>
    <w:rsid w:val="00E6783A"/>
    <w:rPr>
      <w:rFonts w:ascii="Calibri" w:eastAsia="Calibri" w:hAnsi="Calibri" w:cs="font294"/>
      <w:b/>
      <w:color w:val="00000A"/>
      <w:kern w:val="1"/>
      <w:sz w:val="24"/>
      <w:lang w:val="pt-PT"/>
      <w14:shadow w14:blurRad="50800" w14:dist="38100" w14:dir="2700000" w14:sx="100000" w14:sy="100000" w14:kx="0" w14:ky="0" w14:algn="tl">
        <w14:srgbClr w14:val="000000">
          <w14:alpha w14:val="60000"/>
        </w14:srgbClr>
      </w14:shadow>
    </w:rPr>
  </w:style>
  <w:style w:type="character" w:customStyle="1" w:styleId="Ttulo4Char">
    <w:name w:val="Título 4 Char"/>
    <w:basedOn w:val="Fontepargpadro"/>
    <w:link w:val="Ttulo4"/>
    <w:rsid w:val="00E6783A"/>
    <w:rPr>
      <w:rFonts w:ascii="Times New Roman" w:eastAsia="Times New Roman" w:hAnsi="Times New Roman" w:cs="Times New Roman"/>
      <w:b/>
      <w:bCs/>
      <w:color w:val="00000A"/>
      <w:kern w:val="1"/>
      <w:sz w:val="28"/>
      <w:szCs w:val="28"/>
      <w:lang w:eastAsia="pt-BR"/>
    </w:rPr>
  </w:style>
  <w:style w:type="paragraph" w:styleId="Corpodetexto">
    <w:name w:val="Body Text"/>
    <w:basedOn w:val="Normal"/>
    <w:link w:val="CorpodetextoChar"/>
    <w:rsid w:val="00E6783A"/>
    <w:pPr>
      <w:spacing w:before="0" w:after="140" w:line="288" w:lineRule="auto"/>
    </w:pPr>
  </w:style>
  <w:style w:type="character" w:customStyle="1" w:styleId="CorpodetextoChar">
    <w:name w:val="Corpo de texto Char"/>
    <w:basedOn w:val="Fontepargpadro"/>
    <w:link w:val="Corpodetexto"/>
    <w:rsid w:val="00E6783A"/>
    <w:rPr>
      <w:rFonts w:ascii="Calibri" w:eastAsia="Calibri" w:hAnsi="Calibri" w:cs="font294"/>
      <w:color w:val="00000A"/>
      <w:kern w:val="1"/>
    </w:rPr>
  </w:style>
  <w:style w:type="paragraph" w:styleId="Cabealho">
    <w:name w:val="header"/>
    <w:basedOn w:val="Normal"/>
    <w:link w:val="CabealhoChar"/>
    <w:rsid w:val="00E6783A"/>
    <w:pPr>
      <w:tabs>
        <w:tab w:val="center" w:pos="4252"/>
        <w:tab w:val="right" w:pos="8504"/>
      </w:tabs>
      <w:spacing w:before="0" w:after="0"/>
    </w:pPr>
  </w:style>
  <w:style w:type="character" w:customStyle="1" w:styleId="CabealhoChar">
    <w:name w:val="Cabeçalho Char"/>
    <w:basedOn w:val="Fontepargpadro"/>
    <w:link w:val="Cabealho"/>
    <w:rsid w:val="00E6783A"/>
    <w:rPr>
      <w:rFonts w:ascii="Calibri" w:eastAsia="Calibri" w:hAnsi="Calibri" w:cs="font294"/>
      <w:color w:val="00000A"/>
      <w:kern w:val="1"/>
    </w:rPr>
  </w:style>
  <w:style w:type="paragraph" w:customStyle="1" w:styleId="Contedodatabela">
    <w:name w:val="Conteúdo da tabela"/>
    <w:basedOn w:val="Normal"/>
    <w:rsid w:val="00E6783A"/>
  </w:style>
  <w:style w:type="paragraph" w:styleId="Rodap">
    <w:name w:val="footer"/>
    <w:basedOn w:val="Normal"/>
    <w:link w:val="RodapChar"/>
    <w:uiPriority w:val="99"/>
    <w:unhideWhenUsed/>
    <w:rsid w:val="00E6783A"/>
    <w:pPr>
      <w:tabs>
        <w:tab w:val="center" w:pos="4252"/>
        <w:tab w:val="right" w:pos="8504"/>
      </w:tabs>
      <w:spacing w:before="0" w:after="0"/>
    </w:pPr>
  </w:style>
  <w:style w:type="character" w:customStyle="1" w:styleId="RodapChar">
    <w:name w:val="Rodapé Char"/>
    <w:basedOn w:val="Fontepargpadro"/>
    <w:link w:val="Rodap"/>
    <w:uiPriority w:val="99"/>
    <w:rsid w:val="00E6783A"/>
    <w:rPr>
      <w:rFonts w:ascii="Calibri" w:eastAsia="Calibri" w:hAnsi="Calibri" w:cs="font294"/>
      <w:color w:val="00000A"/>
      <w:kern w:val="1"/>
    </w:rPr>
  </w:style>
  <w:style w:type="paragraph" w:styleId="PargrafodaLista">
    <w:name w:val="List Paragraph"/>
    <w:basedOn w:val="Normal"/>
    <w:uiPriority w:val="34"/>
    <w:qFormat/>
    <w:rsid w:val="00E6783A"/>
    <w:pPr>
      <w:ind w:left="720"/>
      <w:contextualSpacing/>
    </w:pPr>
  </w:style>
  <w:style w:type="table" w:styleId="Tabelacomgrade">
    <w:name w:val="Table Grid"/>
    <w:basedOn w:val="Tabelanormal"/>
    <w:uiPriority w:val="59"/>
    <w:rsid w:val="00E6783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E2AC9"/>
    <w:pPr>
      <w:spacing w:before="0"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5E2AC9"/>
    <w:rPr>
      <w:rFonts w:ascii="Tahoma" w:eastAsia="Calibri" w:hAnsi="Tahoma" w:cs="Tahoma"/>
      <w:color w:val="00000A"/>
      <w:kern w:val="1"/>
      <w:sz w:val="16"/>
      <w:szCs w:val="16"/>
    </w:rPr>
  </w:style>
  <w:style w:type="character" w:styleId="TextodoEspaoReservado">
    <w:name w:val="Placeholder Text"/>
    <w:basedOn w:val="Fontepargpadro"/>
    <w:uiPriority w:val="99"/>
    <w:semiHidden/>
    <w:rsid w:val="008B71D5"/>
    <w:rPr>
      <w:color w:val="808080"/>
    </w:rPr>
  </w:style>
  <w:style w:type="table" w:customStyle="1" w:styleId="Tabelacomgrade1">
    <w:name w:val="Tabela com grade1"/>
    <w:basedOn w:val="Tabelanormal"/>
    <w:next w:val="Tabelacomgrade"/>
    <w:uiPriority w:val="59"/>
    <w:rsid w:val="00E32CC8"/>
    <w:pPr>
      <w:spacing w:before="0"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5065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Pazzini</dc:creator>
  <cp:lastModifiedBy>Pazzini Pazzini</cp:lastModifiedBy>
  <cp:revision>2</cp:revision>
  <cp:lastPrinted>2022-05-30T10:56:00Z</cp:lastPrinted>
  <dcterms:created xsi:type="dcterms:W3CDTF">2023-04-11T11:02:00Z</dcterms:created>
  <dcterms:modified xsi:type="dcterms:W3CDTF">2023-04-11T11:02:00Z</dcterms:modified>
</cp:coreProperties>
</file>