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E13" w14:textId="77777777" w:rsidR="00475BC2" w:rsidRDefault="00475BC2" w:rsidP="00C95BFA">
      <w:pPr>
        <w:spacing w:line="360" w:lineRule="auto"/>
      </w:pPr>
      <w:r>
        <w:t>TURMA_______</w:t>
      </w:r>
      <w:r w:rsidRPr="009A1479">
        <w:t xml:space="preserve"> </w:t>
      </w:r>
      <w:r>
        <w:t xml:space="preserve">        </w:t>
      </w:r>
      <w:r>
        <w:tab/>
      </w:r>
      <w:r>
        <w:tab/>
      </w:r>
      <w:r>
        <w:tab/>
      </w:r>
      <w:r>
        <w:tab/>
        <w:t xml:space="preserve">DATA:_____/_____/______    </w:t>
      </w:r>
    </w:p>
    <w:p w14:paraId="3B2BFAF6" w14:textId="77777777" w:rsidR="003E7FAF" w:rsidRDefault="003E7FAF" w:rsidP="00C95BFA">
      <w:pPr>
        <w:spacing w:line="360" w:lineRule="auto"/>
      </w:pPr>
      <w:r>
        <w:t>Nome: _______________________________________________________________________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328"/>
      </w:tblGrid>
      <w:tr w:rsidR="00475BC2" w14:paraId="4F482BDC" w14:textId="77777777" w:rsidTr="000D0294">
        <w:tc>
          <w:tcPr>
            <w:tcW w:w="8656" w:type="dxa"/>
            <w:gridSpan w:val="2"/>
          </w:tcPr>
          <w:p w14:paraId="214781B8" w14:textId="77777777" w:rsidR="00475BC2" w:rsidRDefault="00475BC2" w:rsidP="00C95BFA">
            <w:pPr>
              <w:spacing w:before="120" w:after="120" w:line="360" w:lineRule="auto"/>
              <w:jc w:val="center"/>
            </w:pPr>
            <w:r w:rsidRPr="004452BD">
              <w:rPr>
                <w:sz w:val="32"/>
              </w:rPr>
              <w:t>COMPONENTES</w:t>
            </w:r>
          </w:p>
        </w:tc>
      </w:tr>
      <w:tr w:rsidR="00475BC2" w14:paraId="2ABFB352" w14:textId="77777777" w:rsidTr="000D0294">
        <w:tc>
          <w:tcPr>
            <w:tcW w:w="4328" w:type="dxa"/>
          </w:tcPr>
          <w:p w14:paraId="1EC783B8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</w:tcPr>
          <w:p w14:paraId="6714F9CA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4.____________________________________</w:t>
            </w:r>
          </w:p>
        </w:tc>
      </w:tr>
      <w:tr w:rsidR="00475BC2" w14:paraId="0768ACDE" w14:textId="77777777" w:rsidTr="000D0294">
        <w:tc>
          <w:tcPr>
            <w:tcW w:w="4328" w:type="dxa"/>
          </w:tcPr>
          <w:p w14:paraId="174F0AB6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</w:tcPr>
          <w:p w14:paraId="4E5AAB41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5. ___________________________________</w:t>
            </w:r>
          </w:p>
        </w:tc>
      </w:tr>
      <w:tr w:rsidR="00475BC2" w14:paraId="753751E9" w14:textId="77777777" w:rsidTr="000D0294">
        <w:tc>
          <w:tcPr>
            <w:tcW w:w="4328" w:type="dxa"/>
          </w:tcPr>
          <w:p w14:paraId="55BC625D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</w:tcPr>
          <w:p w14:paraId="37167FF3" w14:textId="77777777" w:rsidR="00475BC2" w:rsidRDefault="00475BC2" w:rsidP="00C95BFA">
            <w:pPr>
              <w:spacing w:before="120" w:after="120" w:line="360" w:lineRule="auto"/>
              <w:jc w:val="both"/>
            </w:pPr>
            <w:r>
              <w:t>6. ___________________________________</w:t>
            </w:r>
          </w:p>
        </w:tc>
      </w:tr>
    </w:tbl>
    <w:p w14:paraId="664E402B" w14:textId="77777777" w:rsidR="00EC5156" w:rsidRDefault="00EC5156" w:rsidP="00C95BFA">
      <w:pPr>
        <w:pStyle w:val="TxBrc6"/>
        <w:tabs>
          <w:tab w:val="left" w:pos="204"/>
        </w:tabs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ONDAS ESTACIONÁRIAS</w:t>
      </w:r>
    </w:p>
    <w:p w14:paraId="63009A72" w14:textId="77777777" w:rsidR="00EC5156" w:rsidRDefault="00EC5156" w:rsidP="00C95BFA">
      <w:pPr>
        <w:pStyle w:val="TxBrc6"/>
        <w:tabs>
          <w:tab w:val="left" w:pos="204"/>
        </w:tabs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CONCEITOS</w:t>
      </w:r>
    </w:p>
    <w:p w14:paraId="2931E5AD" w14:textId="77777777" w:rsidR="00EC5156" w:rsidRDefault="00EC5156" w:rsidP="00C95BFA">
      <w:pPr>
        <w:pStyle w:val="TxBrp7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Período, </w:t>
      </w:r>
      <w:r w:rsidR="00475BC2">
        <w:rPr>
          <w:rFonts w:ascii="Arial" w:hAnsi="Arial" w:cs="Arial"/>
          <w:sz w:val="22"/>
        </w:rPr>
        <w:t>frequência</w:t>
      </w:r>
      <w:r>
        <w:rPr>
          <w:rFonts w:ascii="Arial" w:hAnsi="Arial" w:cs="Arial"/>
          <w:sz w:val="22"/>
        </w:rPr>
        <w:t>, comprimento de onda e velocidade de uma onda.</w:t>
      </w:r>
    </w:p>
    <w:p w14:paraId="7A44E4A7" w14:textId="77777777" w:rsidR="00EC5156" w:rsidRDefault="00EC5156" w:rsidP="00C95BFA">
      <w:pPr>
        <w:pStyle w:val="TxBrp7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Interferência de ondas.</w:t>
      </w:r>
    </w:p>
    <w:p w14:paraId="4004CD75" w14:textId="77777777" w:rsidR="00EC5156" w:rsidRDefault="00EC5156" w:rsidP="00C95BFA">
      <w:pPr>
        <w:pStyle w:val="TxBrp7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Onda estacionária.</w:t>
      </w:r>
    </w:p>
    <w:p w14:paraId="134AE5D6" w14:textId="77777777" w:rsidR="00EC5156" w:rsidRDefault="00EC5156" w:rsidP="00C95BFA">
      <w:pPr>
        <w:pStyle w:val="TxBrc6"/>
        <w:tabs>
          <w:tab w:val="left" w:pos="204"/>
        </w:tabs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AÇÕES</w:t>
      </w:r>
    </w:p>
    <w:p w14:paraId="3B5FFE89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Produzir padrões de onda estacionária em uma corda com extremos fixos.</w:t>
      </w:r>
    </w:p>
    <w:p w14:paraId="6CB4A5A8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Determinar o comprimento de onda da onda estacionária obtida.</w:t>
      </w:r>
    </w:p>
    <w:p w14:paraId="694420B4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Calcular a velocidade da onda por meio da relação de Taylor.</w:t>
      </w:r>
    </w:p>
    <w:p w14:paraId="75A79133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Determinar a </w:t>
      </w:r>
      <w:r w:rsidR="00475BC2">
        <w:rPr>
          <w:rFonts w:ascii="Arial" w:hAnsi="Arial" w:cs="Arial"/>
          <w:sz w:val="22"/>
        </w:rPr>
        <w:t>frequência</w:t>
      </w:r>
      <w:r>
        <w:rPr>
          <w:rFonts w:ascii="Arial" w:hAnsi="Arial" w:cs="Arial"/>
          <w:sz w:val="22"/>
        </w:rPr>
        <w:t xml:space="preserve"> da onda gerada pela fonte utilizada no experimento e comparar com o valor esperado, que é a </w:t>
      </w:r>
      <w:r w:rsidR="00475BC2">
        <w:rPr>
          <w:rFonts w:ascii="Arial" w:hAnsi="Arial" w:cs="Arial"/>
          <w:sz w:val="22"/>
        </w:rPr>
        <w:t>frequência</w:t>
      </w:r>
      <w:r>
        <w:rPr>
          <w:rFonts w:ascii="Arial" w:hAnsi="Arial" w:cs="Arial"/>
          <w:sz w:val="22"/>
        </w:rPr>
        <w:t xml:space="preserve"> da rede elétrica.</w:t>
      </w:r>
    </w:p>
    <w:p w14:paraId="387A3C60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Interpretar padrões de onda estacionária com base na relação entre o comprimento de onda do padrão e o comprimento da corda.</w:t>
      </w:r>
    </w:p>
    <w:p w14:paraId="446B099D" w14:textId="77777777" w:rsidR="00EC5156" w:rsidRDefault="00EC5156" w:rsidP="00C95BFA">
      <w:pPr>
        <w:pStyle w:val="TxBrp8"/>
        <w:numPr>
          <w:ilvl w:val="0"/>
          <w:numId w:val="19"/>
        </w:numPr>
        <w:spacing w:before="120" w:after="120" w:line="360" w:lineRule="auto"/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Estabelecer, com base nas equações trabalhadas, uma relação matemática entre a força aplicada ao barbante e o número de ventres de uma onda estacionária produzida nesse barbante.</w:t>
      </w:r>
    </w:p>
    <w:p w14:paraId="595CA499" w14:textId="77777777" w:rsidR="00EC5156" w:rsidRDefault="00EC5156" w:rsidP="00C95BFA">
      <w:pPr>
        <w:pStyle w:val="TxBrc6"/>
        <w:tabs>
          <w:tab w:val="left" w:pos="385"/>
        </w:tabs>
        <w:spacing w:before="120"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MATERIAL</w:t>
      </w:r>
    </w:p>
    <w:p w14:paraId="5223763F" w14:textId="77777777" w:rsidR="00EC5156" w:rsidRDefault="008A21AF" w:rsidP="00A86676">
      <w:pPr>
        <w:pStyle w:val="TxBrt1"/>
        <w:tabs>
          <w:tab w:val="left" w:pos="284"/>
          <w:tab w:val="left" w:pos="5245"/>
        </w:tabs>
        <w:spacing w:before="120" w:after="12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# oscilador (gerador de ondas)</w:t>
      </w:r>
      <w:r>
        <w:rPr>
          <w:rFonts w:ascii="Arial" w:hAnsi="Arial" w:cs="Arial"/>
          <w:sz w:val="22"/>
        </w:rPr>
        <w:tab/>
      </w:r>
      <w:r w:rsidR="00EC5156">
        <w:rPr>
          <w:rFonts w:ascii="Arial" w:hAnsi="Arial" w:cs="Arial"/>
          <w:sz w:val="22"/>
        </w:rPr>
        <w:t xml:space="preserve"># </w:t>
      </w:r>
      <w:r w:rsidR="00A86676">
        <w:rPr>
          <w:rFonts w:ascii="Arial" w:hAnsi="Arial" w:cs="Arial"/>
          <w:sz w:val="22"/>
        </w:rPr>
        <w:t>grampo duplo</w:t>
      </w:r>
    </w:p>
    <w:p w14:paraId="357C219C" w14:textId="77777777" w:rsidR="00EC5156" w:rsidRDefault="00EC5156" w:rsidP="00A86676">
      <w:pPr>
        <w:pStyle w:val="TxBrt1"/>
        <w:tabs>
          <w:tab w:val="left" w:pos="284"/>
          <w:tab w:val="left" w:pos="5245"/>
        </w:tabs>
        <w:spacing w:before="120" w:after="12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# retificador</w:t>
      </w:r>
      <w:r>
        <w:rPr>
          <w:rFonts w:ascii="Arial" w:hAnsi="Arial" w:cs="Arial"/>
          <w:sz w:val="22"/>
        </w:rPr>
        <w:tab/>
        <w:t># cabos de ligação</w:t>
      </w:r>
    </w:p>
    <w:p w14:paraId="76222586" w14:textId="77777777" w:rsidR="00EC5156" w:rsidRDefault="00EC5156" w:rsidP="00A86676">
      <w:pPr>
        <w:pStyle w:val="TxBrt1"/>
        <w:tabs>
          <w:tab w:val="left" w:pos="284"/>
          <w:tab w:val="left" w:pos="5245"/>
        </w:tabs>
        <w:spacing w:before="120" w:after="12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# barbante (</w:t>
      </w:r>
      <w:proofErr w:type="spellStart"/>
      <w:r>
        <w:rPr>
          <w:rFonts w:ascii="Arial" w:hAnsi="Arial" w:cs="Arial"/>
          <w:sz w:val="22"/>
        </w:rPr>
        <w:t>cordonê</w:t>
      </w:r>
      <w:proofErr w:type="spellEnd"/>
      <w:r>
        <w:rPr>
          <w:rFonts w:ascii="Arial" w:hAnsi="Arial" w:cs="Arial"/>
          <w:sz w:val="22"/>
        </w:rPr>
        <w:t xml:space="preserve"> ) de ± 1 ,0 m</w:t>
      </w:r>
      <w:r>
        <w:rPr>
          <w:rFonts w:ascii="Arial" w:hAnsi="Arial" w:cs="Arial"/>
          <w:sz w:val="22"/>
        </w:rPr>
        <w:tab/>
        <w:t xml:space="preserve"># </w:t>
      </w:r>
      <w:r w:rsidR="008A21AF">
        <w:rPr>
          <w:rFonts w:ascii="Arial" w:hAnsi="Arial" w:cs="Arial"/>
          <w:sz w:val="22"/>
        </w:rPr>
        <w:t xml:space="preserve">gancho com </w:t>
      </w:r>
      <w:r w:rsidR="008B0F4C">
        <w:rPr>
          <w:rFonts w:ascii="Arial" w:hAnsi="Arial" w:cs="Arial"/>
          <w:sz w:val="22"/>
        </w:rPr>
        <w:t xml:space="preserve">discos </w:t>
      </w:r>
      <w:r w:rsidR="008A21AF">
        <w:rPr>
          <w:rFonts w:ascii="Arial" w:hAnsi="Arial" w:cs="Arial"/>
          <w:sz w:val="22"/>
        </w:rPr>
        <w:t>diversas</w:t>
      </w:r>
    </w:p>
    <w:p w14:paraId="17068D4D" w14:textId="77777777" w:rsidR="00EC5156" w:rsidRDefault="00EC5156" w:rsidP="00A86676">
      <w:pPr>
        <w:pStyle w:val="TxBrt1"/>
        <w:tabs>
          <w:tab w:val="left" w:pos="284"/>
          <w:tab w:val="left" w:pos="5245"/>
        </w:tabs>
        <w:spacing w:before="120" w:after="12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# régua milimetrada</w:t>
      </w:r>
      <w:r>
        <w:rPr>
          <w:rFonts w:ascii="Arial" w:hAnsi="Arial" w:cs="Arial"/>
          <w:sz w:val="22"/>
        </w:rPr>
        <w:tab/>
        <w:t># garra de mesa</w:t>
      </w:r>
    </w:p>
    <w:p w14:paraId="7167941E" w14:textId="77777777" w:rsidR="008A21AF" w:rsidRDefault="00EC5156" w:rsidP="00A86676">
      <w:pPr>
        <w:pStyle w:val="TxBrt1"/>
        <w:tabs>
          <w:tab w:val="left" w:pos="284"/>
          <w:tab w:val="left" w:pos="5245"/>
        </w:tabs>
        <w:spacing w:before="120" w:after="12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# haste </w:t>
      </w:r>
      <w:r w:rsidR="008A21AF">
        <w:rPr>
          <w:rFonts w:ascii="Arial" w:hAnsi="Arial" w:cs="Arial"/>
          <w:sz w:val="22"/>
        </w:rPr>
        <w:t xml:space="preserve">metálica </w:t>
      </w:r>
      <w:r>
        <w:rPr>
          <w:rFonts w:ascii="Arial" w:hAnsi="Arial" w:cs="Arial"/>
          <w:sz w:val="22"/>
        </w:rPr>
        <w:t>de 10 cm</w:t>
      </w:r>
      <w:r w:rsidR="008A21AF">
        <w:rPr>
          <w:rFonts w:ascii="Arial" w:hAnsi="Arial" w:cs="Arial"/>
          <w:sz w:val="22"/>
        </w:rPr>
        <w:t xml:space="preserve"> </w:t>
      </w:r>
      <w:r w:rsidR="008A21AF">
        <w:rPr>
          <w:rFonts w:ascii="Arial" w:hAnsi="Arial" w:cs="Arial"/>
          <w:sz w:val="22"/>
        </w:rPr>
        <w:tab/>
        <w:t># roldana</w:t>
      </w:r>
    </w:p>
    <w:p w14:paraId="2DAA383D" w14:textId="3247B254" w:rsidR="00FF7D79" w:rsidRDefault="00FF7D79" w:rsidP="00C95BFA">
      <w:pPr>
        <w:pStyle w:val="TxBrc6"/>
        <w:tabs>
          <w:tab w:val="left" w:pos="396"/>
          <w:tab w:val="left" w:pos="5459"/>
        </w:tabs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MONTAGEM / PROCEDIMENTOS</w:t>
      </w:r>
    </w:p>
    <w:p w14:paraId="009733E3" w14:textId="77777777" w:rsidR="00EC5156" w:rsidRDefault="008B0F4C" w:rsidP="00C95BFA">
      <w:pPr>
        <w:pStyle w:val="TxBrc6"/>
        <w:numPr>
          <w:ilvl w:val="0"/>
          <w:numId w:val="17"/>
        </w:numPr>
        <w:tabs>
          <w:tab w:val="left" w:pos="396"/>
          <w:tab w:val="left" w:pos="5459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Exerça uma tensão no barbante utilizando o gancho com diversos discos metálicos. As massas dos discos estão gravadas nelas. Aplique uma tensão no barbante – iniciando com uma força de 0,05N (massa de 5g) e vá acrescentando outros discos</w:t>
      </w:r>
      <w:r w:rsidR="00EC5156">
        <w:rPr>
          <w:rFonts w:ascii="Arial" w:hAnsi="Arial" w:cs="Arial"/>
          <w:sz w:val="22"/>
        </w:rPr>
        <w:t xml:space="preserve"> de modo a provocar o </w:t>
      </w:r>
      <w:r w:rsidR="00EC5156" w:rsidRPr="008B0F4C">
        <w:rPr>
          <w:rFonts w:ascii="Arial" w:hAnsi="Arial" w:cs="Arial"/>
          <w:sz w:val="22"/>
          <w:u w:val="single"/>
        </w:rPr>
        <w:t>aparecimento de ventres bem definidos</w:t>
      </w:r>
      <w:r w:rsidR="00EC5156">
        <w:rPr>
          <w:rFonts w:ascii="Arial" w:hAnsi="Arial" w:cs="Arial"/>
          <w:sz w:val="22"/>
        </w:rPr>
        <w:t>. Se a corda possuir aproximadamente 1,0</w:t>
      </w:r>
      <w:r w:rsidR="00530BB4">
        <w:rPr>
          <w:rFonts w:ascii="Arial" w:hAnsi="Arial" w:cs="Arial"/>
          <w:sz w:val="22"/>
        </w:rPr>
        <w:t>0</w:t>
      </w:r>
      <w:r w:rsidR="00EC5156">
        <w:rPr>
          <w:rFonts w:ascii="Arial" w:hAnsi="Arial" w:cs="Arial"/>
          <w:sz w:val="22"/>
        </w:rPr>
        <w:t xml:space="preserve"> m de comprimento, podem ser gerados </w:t>
      </w:r>
      <w:r w:rsidR="00A46E81">
        <w:rPr>
          <w:rFonts w:ascii="Arial" w:hAnsi="Arial" w:cs="Arial"/>
          <w:sz w:val="22"/>
        </w:rPr>
        <w:t xml:space="preserve">até 7 </w:t>
      </w:r>
      <w:r w:rsidR="00EC5156">
        <w:rPr>
          <w:rFonts w:ascii="Arial" w:hAnsi="Arial" w:cs="Arial"/>
          <w:sz w:val="22"/>
        </w:rPr>
        <w:t xml:space="preserve">ventres sem forçar demais a corda. </w:t>
      </w:r>
      <w:r w:rsidR="00A46E81">
        <w:rPr>
          <w:rFonts w:ascii="Arial" w:hAnsi="Arial" w:cs="Arial"/>
          <w:sz w:val="22"/>
        </w:rPr>
        <w:t>Lembre-se que quanto MENOR a tensão MAIOR o nº de ventres. Por isso, no início, acrescente disco de 1</w:t>
      </w:r>
      <w:r w:rsidR="00530BB4">
        <w:rPr>
          <w:rFonts w:ascii="Arial" w:hAnsi="Arial" w:cs="Arial"/>
          <w:sz w:val="22"/>
        </w:rPr>
        <w:t>,00</w:t>
      </w:r>
      <w:r w:rsidR="00A46E81">
        <w:rPr>
          <w:rFonts w:ascii="Arial" w:hAnsi="Arial" w:cs="Arial"/>
          <w:sz w:val="22"/>
        </w:rPr>
        <w:t>g</w:t>
      </w:r>
      <w:r w:rsidR="00530BB4">
        <w:rPr>
          <w:rFonts w:ascii="Arial" w:hAnsi="Arial" w:cs="Arial"/>
          <w:sz w:val="22"/>
        </w:rPr>
        <w:t xml:space="preserve"> em 1,00g.</w:t>
      </w:r>
      <w:r w:rsidR="00D679E1">
        <w:rPr>
          <w:rFonts w:ascii="Arial" w:hAnsi="Arial" w:cs="Arial"/>
          <w:sz w:val="22"/>
        </w:rPr>
        <w:t xml:space="preserve"> </w:t>
      </w:r>
    </w:p>
    <w:p w14:paraId="43AE41A3" w14:textId="23A0A633" w:rsidR="00A86676" w:rsidRDefault="00EC5156" w:rsidP="00A60818">
      <w:pPr>
        <w:pStyle w:val="TxBrc6"/>
        <w:numPr>
          <w:ilvl w:val="0"/>
          <w:numId w:val="17"/>
        </w:numPr>
        <w:tabs>
          <w:tab w:val="left" w:pos="396"/>
          <w:tab w:val="left" w:pos="5459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86676">
        <w:rPr>
          <w:rFonts w:ascii="Arial" w:hAnsi="Arial" w:cs="Arial"/>
          <w:sz w:val="22"/>
        </w:rPr>
        <w:t xml:space="preserve">Anote na </w:t>
      </w:r>
      <w:r w:rsidR="009D3DC1" w:rsidRPr="00A86676">
        <w:rPr>
          <w:rFonts w:ascii="Arial" w:hAnsi="Arial" w:cs="Arial"/>
          <w:sz w:val="22"/>
        </w:rPr>
        <w:t>tabela 1,</w:t>
      </w:r>
      <w:r w:rsidR="00897DCA" w:rsidRPr="00A86676">
        <w:rPr>
          <w:rFonts w:ascii="Arial" w:hAnsi="Arial" w:cs="Arial"/>
          <w:sz w:val="22"/>
        </w:rPr>
        <w:t xml:space="preserve"> </w:t>
      </w:r>
      <w:r w:rsidR="009D3DC1" w:rsidRPr="00A86676">
        <w:rPr>
          <w:rFonts w:ascii="Arial" w:hAnsi="Arial" w:cs="Arial"/>
          <w:sz w:val="22"/>
        </w:rPr>
        <w:t xml:space="preserve">ao produzir os </w:t>
      </w:r>
      <w:r w:rsidRPr="00A86676">
        <w:rPr>
          <w:rFonts w:ascii="Arial" w:hAnsi="Arial" w:cs="Arial"/>
          <w:sz w:val="22"/>
        </w:rPr>
        <w:t xml:space="preserve">ventres (n), o valor da força aplicada (F), o comprimento do barbante (L) </w:t>
      </w:r>
      <w:r w:rsidR="009D3DC1" w:rsidRPr="00A86676">
        <w:rPr>
          <w:rFonts w:ascii="Arial" w:hAnsi="Arial" w:cs="Arial"/>
          <w:sz w:val="22"/>
          <w:u w:val="single"/>
        </w:rPr>
        <w:t xml:space="preserve">que está livre </w:t>
      </w:r>
      <w:r w:rsidRPr="00A86676">
        <w:rPr>
          <w:rFonts w:ascii="Arial" w:hAnsi="Arial" w:cs="Arial"/>
          <w:sz w:val="22"/>
          <w:u w:val="single"/>
        </w:rPr>
        <w:t>para oscilar</w:t>
      </w:r>
      <w:r w:rsidR="009D3DC1" w:rsidRPr="00A86676">
        <w:rPr>
          <w:rFonts w:ascii="Arial" w:hAnsi="Arial" w:cs="Arial"/>
          <w:sz w:val="22"/>
        </w:rPr>
        <w:t>,</w:t>
      </w:r>
      <w:r w:rsidRPr="00A86676">
        <w:rPr>
          <w:rFonts w:ascii="Arial" w:hAnsi="Arial" w:cs="Arial"/>
          <w:sz w:val="22"/>
        </w:rPr>
        <w:t xml:space="preserve"> o comprimento de onda (</w:t>
      </w:r>
      <w:r w:rsidRPr="00A86676">
        <w:rPr>
          <w:rFonts w:ascii="Symbol" w:hAnsi="Symbol"/>
          <w:sz w:val="22"/>
        </w:rPr>
        <w:t></w:t>
      </w:r>
      <w:r w:rsidRPr="00A86676">
        <w:rPr>
          <w:rFonts w:ascii="Arial" w:hAnsi="Arial" w:cs="Arial"/>
          <w:sz w:val="22"/>
        </w:rPr>
        <w:t>) da onda estacionária produzida</w:t>
      </w:r>
      <w:r w:rsidR="009D3DC1" w:rsidRPr="00A86676">
        <w:rPr>
          <w:rFonts w:ascii="Arial" w:hAnsi="Arial" w:cs="Arial"/>
          <w:sz w:val="22"/>
        </w:rPr>
        <w:t xml:space="preserve"> e sua velocidade</w:t>
      </w:r>
      <w:r w:rsidRPr="00A86676">
        <w:rPr>
          <w:rFonts w:ascii="Arial" w:hAnsi="Arial" w:cs="Arial"/>
          <w:sz w:val="22"/>
        </w:rPr>
        <w:t xml:space="preserve">. Registre também um esboço da onda observada. </w:t>
      </w:r>
      <w:r w:rsidR="00EE0B21" w:rsidRPr="00A86676">
        <w:rPr>
          <w:rFonts w:ascii="Arial" w:hAnsi="Arial" w:cs="Arial"/>
          <w:sz w:val="22"/>
        </w:rPr>
        <w:t xml:space="preserve">As duas últimas linhas serão </w:t>
      </w:r>
      <w:r w:rsidR="00E361DE">
        <w:rPr>
          <w:rFonts w:ascii="Arial" w:hAnsi="Arial" w:cs="Arial"/>
          <w:sz w:val="22"/>
        </w:rPr>
        <w:t>feitas</w:t>
      </w:r>
      <w:r w:rsidR="00EE0B21" w:rsidRPr="00A86676">
        <w:rPr>
          <w:rFonts w:ascii="Arial" w:hAnsi="Arial" w:cs="Arial"/>
          <w:sz w:val="22"/>
        </w:rPr>
        <w:t xml:space="preserve"> posteriormente. </w:t>
      </w:r>
    </w:p>
    <w:p w14:paraId="0F18F092" w14:textId="77777777" w:rsidR="00530BB4" w:rsidRPr="00A86676" w:rsidRDefault="0008520C" w:rsidP="00A86676">
      <w:pPr>
        <w:pStyle w:val="TxBrc6"/>
        <w:tabs>
          <w:tab w:val="left" w:pos="396"/>
          <w:tab w:val="left" w:pos="5459"/>
        </w:tabs>
        <w:spacing w:before="120" w:after="120" w:line="360" w:lineRule="auto"/>
        <w:ind w:left="720"/>
        <w:rPr>
          <w:rFonts w:ascii="Arial" w:hAnsi="Arial" w:cs="Arial"/>
          <w:sz w:val="22"/>
        </w:rPr>
      </w:pPr>
      <w:r w:rsidRPr="00A86676">
        <w:rPr>
          <w:rFonts w:ascii="Arial" w:hAnsi="Arial" w:cs="Arial"/>
          <w:sz w:val="22"/>
        </w:rPr>
        <w:t>TABELA 1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2"/>
        <w:gridCol w:w="847"/>
        <w:gridCol w:w="25"/>
        <w:gridCol w:w="849"/>
        <w:gridCol w:w="848"/>
        <w:gridCol w:w="848"/>
        <w:gridCol w:w="827"/>
        <w:gridCol w:w="848"/>
        <w:gridCol w:w="848"/>
        <w:gridCol w:w="842"/>
      </w:tblGrid>
      <w:tr w:rsidR="00A86676" w14:paraId="197E6358" w14:textId="77777777" w:rsidTr="00A86676">
        <w:tc>
          <w:tcPr>
            <w:tcW w:w="995" w:type="dxa"/>
          </w:tcPr>
          <w:p w14:paraId="4AD1D4A0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gridSpan w:val="2"/>
          </w:tcPr>
          <w:p w14:paraId="6ED6D1D1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7</w:t>
            </w:r>
          </w:p>
        </w:tc>
        <w:tc>
          <w:tcPr>
            <w:tcW w:w="876" w:type="dxa"/>
          </w:tcPr>
          <w:p w14:paraId="423C3B02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6</w:t>
            </w:r>
          </w:p>
        </w:tc>
        <w:tc>
          <w:tcPr>
            <w:tcW w:w="875" w:type="dxa"/>
          </w:tcPr>
          <w:p w14:paraId="1BB08DC7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5</w:t>
            </w:r>
          </w:p>
        </w:tc>
        <w:tc>
          <w:tcPr>
            <w:tcW w:w="875" w:type="dxa"/>
          </w:tcPr>
          <w:p w14:paraId="5F3BBACC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4</w:t>
            </w:r>
          </w:p>
        </w:tc>
        <w:tc>
          <w:tcPr>
            <w:tcW w:w="853" w:type="dxa"/>
          </w:tcPr>
          <w:p w14:paraId="117A0418" w14:textId="0F8795E6" w:rsidR="00A86676" w:rsidRDefault="00E361DE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3</w:t>
            </w:r>
          </w:p>
        </w:tc>
        <w:tc>
          <w:tcPr>
            <w:tcW w:w="875" w:type="dxa"/>
          </w:tcPr>
          <w:p w14:paraId="10FBDA59" w14:textId="4DB98D79" w:rsidR="00A86676" w:rsidRDefault="00E361DE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2</w:t>
            </w:r>
          </w:p>
        </w:tc>
        <w:tc>
          <w:tcPr>
            <w:tcW w:w="875" w:type="dxa"/>
          </w:tcPr>
          <w:p w14:paraId="28F442B4" w14:textId="4CB50674" w:rsidR="00A86676" w:rsidRDefault="00E361DE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 = 1</w:t>
            </w:r>
          </w:p>
        </w:tc>
        <w:tc>
          <w:tcPr>
            <w:tcW w:w="875" w:type="dxa"/>
          </w:tcPr>
          <w:p w14:paraId="3DAFB9F9" w14:textId="7D053AFD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A86676" w14:paraId="6A0BCBA6" w14:textId="77777777" w:rsidTr="00A86676">
        <w:tc>
          <w:tcPr>
            <w:tcW w:w="995" w:type="dxa"/>
            <w:vAlign w:val="center"/>
          </w:tcPr>
          <w:p w14:paraId="20B5F14D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 (N)</w:t>
            </w:r>
          </w:p>
        </w:tc>
        <w:tc>
          <w:tcPr>
            <w:tcW w:w="901" w:type="dxa"/>
            <w:gridSpan w:val="2"/>
          </w:tcPr>
          <w:p w14:paraId="7EF6D1A3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</w:tcPr>
          <w:p w14:paraId="5DD56308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5E451DD2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1C95DB0E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</w:tcPr>
          <w:p w14:paraId="3C0172CA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1E9D8CE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1D32FB0B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47D5A44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6676" w14:paraId="15B51F77" w14:textId="77777777" w:rsidTr="00E361DE">
        <w:tc>
          <w:tcPr>
            <w:tcW w:w="995" w:type="dxa"/>
            <w:vAlign w:val="center"/>
          </w:tcPr>
          <w:p w14:paraId="61907E50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 (m)</w:t>
            </w:r>
          </w:p>
        </w:tc>
        <w:tc>
          <w:tcPr>
            <w:tcW w:w="875" w:type="dxa"/>
            <w:tcBorders>
              <w:right w:val="nil"/>
            </w:tcBorders>
          </w:tcPr>
          <w:p w14:paraId="7F4AA930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30" w:type="dxa"/>
            <w:gridSpan w:val="8"/>
            <w:tcBorders>
              <w:left w:val="nil"/>
            </w:tcBorders>
          </w:tcPr>
          <w:p w14:paraId="6E498661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6676" w14:paraId="23F4761A" w14:textId="77777777" w:rsidTr="00A86676">
        <w:tc>
          <w:tcPr>
            <w:tcW w:w="995" w:type="dxa"/>
            <w:vAlign w:val="center"/>
          </w:tcPr>
          <w:p w14:paraId="6084E52E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Symbol" w:hAnsi="Symbol" w:cs="Arial"/>
                <w:sz w:val="22"/>
              </w:rPr>
              <w:t></w:t>
            </w:r>
            <w:r>
              <w:rPr>
                <w:rFonts w:ascii="Symbol" w:hAnsi="Symbol" w:cs="Arial"/>
                <w:sz w:val="22"/>
              </w:rPr>
              <w:t></w:t>
            </w:r>
            <w:r>
              <w:rPr>
                <w:rFonts w:ascii="Arial" w:hAnsi="Arial" w:cs="Arial"/>
                <w:sz w:val="22"/>
              </w:rPr>
              <w:t>(m)</w:t>
            </w:r>
          </w:p>
        </w:tc>
        <w:tc>
          <w:tcPr>
            <w:tcW w:w="901" w:type="dxa"/>
            <w:gridSpan w:val="2"/>
          </w:tcPr>
          <w:p w14:paraId="65590474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</w:tcPr>
          <w:p w14:paraId="230CC1D1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3B742314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717279EC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</w:tcPr>
          <w:p w14:paraId="4FBC53C3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06E63197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480927DA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224AA04D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6676" w14:paraId="03F4F881" w14:textId="77777777" w:rsidTr="00A86676">
        <w:tc>
          <w:tcPr>
            <w:tcW w:w="995" w:type="dxa"/>
            <w:vAlign w:val="center"/>
          </w:tcPr>
          <w:p w14:paraId="74638BE6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Esboço da onda</w:t>
            </w:r>
          </w:p>
        </w:tc>
        <w:tc>
          <w:tcPr>
            <w:tcW w:w="901" w:type="dxa"/>
            <w:gridSpan w:val="2"/>
          </w:tcPr>
          <w:p w14:paraId="29FAE932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</w:tcPr>
          <w:p w14:paraId="19D0F9B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010866BB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3A59BC78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  <w:p w14:paraId="1FA02BB4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  <w:p w14:paraId="5EB94ABE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  <w:p w14:paraId="05753744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</w:tcPr>
          <w:p w14:paraId="7CD5CFD1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319273E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5A74F27B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53872DCD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6676" w14:paraId="5241EFBB" w14:textId="77777777" w:rsidTr="00A86676">
        <w:tc>
          <w:tcPr>
            <w:tcW w:w="995" w:type="dxa"/>
            <w:vAlign w:val="center"/>
          </w:tcPr>
          <w:p w14:paraId="67EE16F9" w14:textId="31F8B12A" w:rsidR="00A86676" w:rsidRDefault="00E361DE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A86676">
              <w:rPr>
                <w:rFonts w:ascii="Arial" w:hAnsi="Arial" w:cs="Arial"/>
                <w:sz w:val="22"/>
              </w:rPr>
              <w:t xml:space="preserve"> (m/s)</w:t>
            </w:r>
          </w:p>
        </w:tc>
        <w:tc>
          <w:tcPr>
            <w:tcW w:w="901" w:type="dxa"/>
            <w:gridSpan w:val="2"/>
          </w:tcPr>
          <w:p w14:paraId="33F42B72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</w:tcPr>
          <w:p w14:paraId="393377DA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0689ABF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6A968D99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</w:tcPr>
          <w:p w14:paraId="2CC31E3E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546C0D6F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504C3E27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17F94E6A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6676" w14:paraId="19A6BB73" w14:textId="77777777" w:rsidTr="00A86676">
        <w:tc>
          <w:tcPr>
            <w:tcW w:w="995" w:type="dxa"/>
            <w:vAlign w:val="center"/>
          </w:tcPr>
          <w:p w14:paraId="4696ADC1" w14:textId="2F28129C" w:rsidR="00A86676" w:rsidRDefault="00E361DE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A86676">
              <w:rPr>
                <w:rFonts w:ascii="Arial" w:hAnsi="Arial" w:cs="Arial"/>
                <w:sz w:val="22"/>
              </w:rPr>
              <w:t xml:space="preserve"> (Hz)</w:t>
            </w:r>
          </w:p>
        </w:tc>
        <w:tc>
          <w:tcPr>
            <w:tcW w:w="901" w:type="dxa"/>
            <w:gridSpan w:val="2"/>
          </w:tcPr>
          <w:p w14:paraId="1D949045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</w:tcPr>
          <w:p w14:paraId="676F61A9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37026BE2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72F18E9F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3" w:type="dxa"/>
          </w:tcPr>
          <w:p w14:paraId="37F95B94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743B134E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19608FAC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14:paraId="28748889" w14:textId="77777777" w:rsidR="00A86676" w:rsidRDefault="00A86676" w:rsidP="00C95BFA">
            <w:pPr>
              <w:pStyle w:val="TxBrc6"/>
              <w:tabs>
                <w:tab w:val="left" w:pos="396"/>
                <w:tab w:val="left" w:pos="5459"/>
              </w:tabs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C71EFCA" w14:textId="77777777" w:rsidR="00530BB4" w:rsidRDefault="00530BB4" w:rsidP="00C95BFA">
      <w:pPr>
        <w:pStyle w:val="TxBrc6"/>
        <w:tabs>
          <w:tab w:val="left" w:pos="396"/>
          <w:tab w:val="left" w:pos="5459"/>
        </w:tabs>
        <w:spacing w:before="120" w:after="120" w:line="360" w:lineRule="auto"/>
        <w:ind w:left="720"/>
        <w:jc w:val="both"/>
        <w:rPr>
          <w:rFonts w:ascii="Arial" w:hAnsi="Arial" w:cs="Arial"/>
          <w:sz w:val="22"/>
        </w:rPr>
      </w:pPr>
    </w:p>
    <w:p w14:paraId="2A08D706" w14:textId="77777777" w:rsidR="00A86676" w:rsidRDefault="00A86676">
      <w:pPr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br w:type="page"/>
      </w:r>
    </w:p>
    <w:p w14:paraId="302DD553" w14:textId="77777777" w:rsidR="009D3DC1" w:rsidRPr="009D3DC1" w:rsidRDefault="00EC5156" w:rsidP="00C95BFA">
      <w:pPr>
        <w:pStyle w:val="TxBrp10"/>
        <w:numPr>
          <w:ilvl w:val="0"/>
          <w:numId w:val="17"/>
        </w:numPr>
        <w:tabs>
          <w:tab w:val="left" w:pos="385"/>
        </w:tabs>
        <w:spacing w:before="120" w:after="120" w:line="360" w:lineRule="auto"/>
        <w:ind w:left="703" w:hanging="357"/>
      </w:pPr>
      <w:r w:rsidRPr="009D3DC1">
        <w:rPr>
          <w:rFonts w:ascii="Arial" w:hAnsi="Arial" w:cs="Arial"/>
          <w:sz w:val="22"/>
          <w:szCs w:val="22"/>
        </w:rPr>
        <w:lastRenderedPageBreak/>
        <w:t>Peça ao seu professor para lhe fornecer a densidade linear do barbante utilizado na prática.</w:t>
      </w:r>
    </w:p>
    <w:p w14:paraId="695DAA51" w14:textId="77777777" w:rsidR="00EC5156" w:rsidRPr="009D3DC1" w:rsidRDefault="00EC5156" w:rsidP="00C95BFA">
      <w:pPr>
        <w:pStyle w:val="TxBrp10"/>
        <w:tabs>
          <w:tab w:val="left" w:pos="385"/>
        </w:tabs>
        <w:spacing w:before="120" w:after="120" w:line="360" w:lineRule="auto"/>
        <w:ind w:left="703"/>
      </w:pPr>
      <w:r w:rsidRPr="009D3DC1">
        <w:rPr>
          <w:rFonts w:ascii="Arial" w:hAnsi="Arial" w:cs="Arial"/>
          <w:sz w:val="22"/>
          <w:szCs w:val="22"/>
        </w:rPr>
        <w:t xml:space="preserve">Anote-o: </w:t>
      </w:r>
      <w:r w:rsidRPr="009D3DC1">
        <w:rPr>
          <w:rFonts w:ascii="Symbol" w:hAnsi="Symbol"/>
          <w:sz w:val="22"/>
          <w:szCs w:val="22"/>
        </w:rPr>
        <w:t></w:t>
      </w:r>
      <w:r>
        <w:t xml:space="preserve"> = _____________.  </w:t>
      </w:r>
      <w:r w:rsidRPr="009D3DC1">
        <w:rPr>
          <w:rFonts w:ascii="Arial" w:hAnsi="Arial" w:cs="Arial"/>
          <w:sz w:val="22"/>
          <w:szCs w:val="22"/>
        </w:rPr>
        <w:t xml:space="preserve">Calcule a velocidade da onda correspondente a cada n, </w:t>
      </w:r>
      <w:r w:rsidR="00897DCA">
        <w:rPr>
          <w:rFonts w:ascii="Arial" w:hAnsi="Arial" w:cs="Arial"/>
          <w:sz w:val="22"/>
          <w:szCs w:val="22"/>
        </w:rPr>
        <w:t>utilizando a relação de Taylor. Completa a linha correspondente da tabela 1.</w:t>
      </w: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5598"/>
      </w:tblGrid>
      <w:tr w:rsidR="00BD2E20" w14:paraId="48B187BE" w14:textId="77777777" w:rsidTr="00BD2E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51C" w14:textId="77777777" w:rsidR="00BD2E20" w:rsidRDefault="00BD2E20" w:rsidP="00C95BFA">
            <w:pPr>
              <w:pStyle w:val="TxBrp10"/>
              <w:tabs>
                <w:tab w:val="left" w:pos="385"/>
              </w:tabs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position w:val="-19"/>
              </w:rPr>
              <w:object w:dxaOrig="833" w:dyaOrig="615" w14:anchorId="46951A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38.15pt" o:ole="" filled="t">
                  <v:fill color2="black"/>
                  <v:imagedata r:id="rId8" o:title=""/>
                </v:shape>
                <o:OLEObject Type="Embed" ProgID="Equation.3" ShapeID="_x0000_i1025" DrawAspect="Content" ObjectID="_1754196703" r:id="rId9"/>
              </w:objec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14:paraId="60A59B49" w14:textId="77777777" w:rsidR="00BD2E20" w:rsidRDefault="00BD2E20" w:rsidP="00C95BFA">
            <w:pPr>
              <w:pStyle w:val="TxBrp10"/>
              <w:numPr>
                <w:ilvl w:val="0"/>
                <w:numId w:val="20"/>
              </w:numPr>
              <w:tabs>
                <w:tab w:val="left" w:pos="38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= força aplicada na corda</w:t>
            </w:r>
          </w:p>
          <w:p w14:paraId="4C4330BC" w14:textId="77777777" w:rsidR="00BD2E20" w:rsidRDefault="00BD2E20" w:rsidP="00C95BFA">
            <w:pPr>
              <w:pStyle w:val="TxBrp10"/>
              <w:numPr>
                <w:ilvl w:val="0"/>
                <w:numId w:val="20"/>
              </w:numPr>
              <w:tabs>
                <w:tab w:val="left" w:pos="38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rFonts w:ascii="Arial" w:hAnsi="Arial" w:cs="Arial"/>
                <w:sz w:val="22"/>
                <w:szCs w:val="22"/>
              </w:rPr>
              <w:t xml:space="preserve"> = densidade linear do barbante, em Kg/m</w:t>
            </w:r>
          </w:p>
        </w:tc>
      </w:tr>
    </w:tbl>
    <w:p w14:paraId="5DB16FFE" w14:textId="77777777" w:rsidR="00EC5156" w:rsidRPr="00897DCA" w:rsidRDefault="00EC5156" w:rsidP="00C95BFA">
      <w:pPr>
        <w:pStyle w:val="TxBrp10"/>
        <w:numPr>
          <w:ilvl w:val="0"/>
          <w:numId w:val="17"/>
        </w:numPr>
        <w:tabs>
          <w:tab w:val="left" w:pos="385"/>
          <w:tab w:val="left" w:pos="583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Calcule a </w:t>
      </w:r>
      <w:r w:rsidR="00A46E81">
        <w:rPr>
          <w:rFonts w:ascii="Arial" w:hAnsi="Arial" w:cs="Arial"/>
          <w:sz w:val="22"/>
          <w:szCs w:val="22"/>
        </w:rPr>
        <w:t>frequência</w:t>
      </w:r>
      <w:r>
        <w:rPr>
          <w:rFonts w:ascii="Arial" w:hAnsi="Arial" w:cs="Arial"/>
          <w:sz w:val="22"/>
          <w:szCs w:val="22"/>
        </w:rPr>
        <w:t xml:space="preserve"> da onda correspondente a cada n, a partir dos valores obtidos para a velocidade e o comprimento de onda.</w:t>
      </w:r>
      <w:r w:rsidR="00897DCA">
        <w:rPr>
          <w:rFonts w:ascii="Arial" w:hAnsi="Arial" w:cs="Arial"/>
          <w:sz w:val="22"/>
          <w:szCs w:val="22"/>
        </w:rPr>
        <w:t xml:space="preserve"> Observe sua resposta quanto aos algarismos significativos. </w:t>
      </w:r>
    </w:p>
    <w:p w14:paraId="7B2259A8" w14:textId="77777777" w:rsidR="00EC5156" w:rsidRPr="000936D7" w:rsidRDefault="00897DCA" w:rsidP="00C95BFA">
      <w:pPr>
        <w:pStyle w:val="TxBrp10"/>
        <w:numPr>
          <w:ilvl w:val="0"/>
          <w:numId w:val="17"/>
        </w:numPr>
        <w:tabs>
          <w:tab w:val="left" w:pos="385"/>
          <w:tab w:val="left" w:pos="583"/>
        </w:tabs>
        <w:spacing w:before="120" w:after="120" w:line="360" w:lineRule="auto"/>
        <w:jc w:val="both"/>
        <w:rPr>
          <w:rFonts w:ascii="Arial" w:hAnsi="Arial" w:cs="Arial"/>
          <w:sz w:val="18"/>
        </w:rPr>
      </w:pPr>
      <w:r w:rsidRPr="000936D7">
        <w:rPr>
          <w:rFonts w:ascii="Arial" w:hAnsi="Arial" w:cs="Arial"/>
          <w:sz w:val="22"/>
        </w:rPr>
        <w:t xml:space="preserve"> Determine a f</w:t>
      </w:r>
      <w:r w:rsidR="00EC5156" w:rsidRPr="000936D7">
        <w:rPr>
          <w:rFonts w:ascii="Arial" w:hAnsi="Arial" w:cs="Arial"/>
          <w:sz w:val="22"/>
        </w:rPr>
        <w:t>requência média</w:t>
      </w:r>
      <w:r w:rsidRPr="000936D7">
        <w:rPr>
          <w:rFonts w:ascii="Arial" w:hAnsi="Arial" w:cs="Arial"/>
          <w:sz w:val="22"/>
        </w:rPr>
        <w:t xml:space="preserve">: </w:t>
      </w:r>
      <w:r w:rsidR="00EC5156" w:rsidRPr="000936D7">
        <w:rPr>
          <w:rFonts w:ascii="Arial" w:hAnsi="Arial" w:cs="Arial"/>
          <w:sz w:val="22"/>
        </w:rPr>
        <w:t xml:space="preserve"> ____________.</w:t>
      </w:r>
    </w:p>
    <w:p w14:paraId="6FD681EE" w14:textId="77777777" w:rsidR="00EC5156" w:rsidRDefault="00EC5156" w:rsidP="00C95BFA">
      <w:pPr>
        <w:pStyle w:val="TxBrc16"/>
        <w:tabs>
          <w:tab w:val="left" w:pos="1496"/>
          <w:tab w:val="left" w:pos="2426"/>
          <w:tab w:val="left" w:pos="3582"/>
          <w:tab w:val="left" w:pos="4722"/>
          <w:tab w:val="left" w:pos="5873"/>
          <w:tab w:val="left" w:pos="6933"/>
          <w:tab w:val="right" w:pos="8759"/>
        </w:tabs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CONCLUSÕES</w:t>
      </w:r>
    </w:p>
    <w:p w14:paraId="13438A10" w14:textId="77777777" w:rsidR="00EC5156" w:rsidRDefault="008F7E96" w:rsidP="00C95BFA">
      <w:pPr>
        <w:pStyle w:val="TxBrp18"/>
        <w:numPr>
          <w:ilvl w:val="0"/>
          <w:numId w:val="22"/>
        </w:numPr>
        <w:tabs>
          <w:tab w:val="clear" w:pos="385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Explique</w:t>
      </w:r>
      <w:r w:rsidR="00EC5156">
        <w:rPr>
          <w:rFonts w:ascii="Arial" w:hAnsi="Arial" w:cs="Arial"/>
          <w:sz w:val="22"/>
        </w:rPr>
        <w:t xml:space="preserve"> por que a </w:t>
      </w:r>
      <w:r w:rsidR="000936D7">
        <w:rPr>
          <w:rFonts w:ascii="Arial" w:hAnsi="Arial" w:cs="Arial"/>
          <w:sz w:val="22"/>
        </w:rPr>
        <w:t>frequência</w:t>
      </w:r>
      <w:r w:rsidR="00EC5156">
        <w:rPr>
          <w:rFonts w:ascii="Arial" w:hAnsi="Arial" w:cs="Arial"/>
          <w:sz w:val="22"/>
        </w:rPr>
        <w:t xml:space="preserve"> do oscilador e, portanto, das ondas geradas na corda é igual à </w:t>
      </w:r>
      <w:r w:rsidR="000936D7">
        <w:rPr>
          <w:rFonts w:ascii="Arial" w:hAnsi="Arial" w:cs="Arial"/>
          <w:sz w:val="22"/>
        </w:rPr>
        <w:t>frequência</w:t>
      </w:r>
      <w:r w:rsidR="00EC5156">
        <w:rPr>
          <w:rFonts w:ascii="Arial" w:hAnsi="Arial" w:cs="Arial"/>
          <w:sz w:val="22"/>
        </w:rPr>
        <w:t xml:space="preserve"> da rede elétrica: 60 Hz. </w:t>
      </w:r>
    </w:p>
    <w:p w14:paraId="2114525E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437" w:firstLine="0"/>
        <w:jc w:val="both"/>
        <w:rPr>
          <w:rFonts w:ascii="Arial" w:hAnsi="Arial" w:cs="Arial"/>
          <w:sz w:val="22"/>
        </w:rPr>
      </w:pPr>
    </w:p>
    <w:p w14:paraId="23A8AFB9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437" w:firstLine="0"/>
        <w:jc w:val="both"/>
        <w:rPr>
          <w:rFonts w:ascii="Arial" w:hAnsi="Arial" w:cs="Arial"/>
          <w:sz w:val="22"/>
        </w:rPr>
      </w:pPr>
    </w:p>
    <w:p w14:paraId="196A224D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437" w:firstLine="0"/>
        <w:jc w:val="both"/>
        <w:rPr>
          <w:rFonts w:ascii="Arial" w:hAnsi="Arial" w:cs="Arial"/>
          <w:sz w:val="22"/>
        </w:rPr>
      </w:pPr>
    </w:p>
    <w:p w14:paraId="17B2B280" w14:textId="77777777" w:rsidR="00EC5156" w:rsidRDefault="00EC5156" w:rsidP="00715B94">
      <w:pPr>
        <w:pStyle w:val="TxBrp18"/>
        <w:tabs>
          <w:tab w:val="clear" w:pos="385"/>
        </w:tabs>
        <w:spacing w:before="120" w:after="120" w:line="360" w:lineRule="auto"/>
        <w:ind w:left="0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 base na tabela, responda: </w:t>
      </w:r>
    </w:p>
    <w:p w14:paraId="3D7699C3" w14:textId="77777777" w:rsidR="00EC5156" w:rsidRDefault="00EC5156" w:rsidP="00C95BFA">
      <w:pPr>
        <w:pStyle w:val="TxBrp18"/>
        <w:numPr>
          <w:ilvl w:val="0"/>
          <w:numId w:val="22"/>
        </w:numPr>
        <w:tabs>
          <w:tab w:val="clear" w:pos="385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a </w:t>
      </w:r>
      <w:r w:rsidR="008F7E96">
        <w:rPr>
          <w:rFonts w:ascii="Arial" w:hAnsi="Arial" w:cs="Arial"/>
          <w:sz w:val="22"/>
        </w:rPr>
        <w:t>frequência</w:t>
      </w:r>
      <w:r>
        <w:rPr>
          <w:rFonts w:ascii="Arial" w:hAnsi="Arial" w:cs="Arial"/>
          <w:sz w:val="22"/>
        </w:rPr>
        <w:t xml:space="preserve"> da onda for constante, o que acontece com o comprimento de onda da onda estacionária à medida que a força aplicada no barbante aumenta?</w:t>
      </w:r>
    </w:p>
    <w:p w14:paraId="09F5AFB3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3162220C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1CC0ECCB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3048F7B2" w14:textId="68531671" w:rsidR="00EC5156" w:rsidRDefault="00EC5156" w:rsidP="00C95BFA">
      <w:pPr>
        <w:pStyle w:val="TxBrp18"/>
        <w:numPr>
          <w:ilvl w:val="0"/>
          <w:numId w:val="22"/>
        </w:numPr>
        <w:tabs>
          <w:tab w:val="clear" w:pos="385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Demonstre matematicamente a resposta dada no item </w:t>
      </w:r>
      <w:r w:rsidR="00E361DE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.</w:t>
      </w:r>
    </w:p>
    <w:p w14:paraId="7A533A3B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65EDF014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742018D6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0E65C753" w14:textId="77777777" w:rsidR="00EC5156" w:rsidRDefault="00EC5156" w:rsidP="00C95BFA">
      <w:pPr>
        <w:pStyle w:val="TxBrp18"/>
        <w:tabs>
          <w:tab w:val="clear" w:pos="385"/>
        </w:tabs>
        <w:spacing w:before="120" w:after="120"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719C7F1C" w14:textId="77777777" w:rsidR="00EC5156" w:rsidRDefault="00EC5156" w:rsidP="00C95BFA">
      <w:pPr>
        <w:pStyle w:val="TxBrp21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Analisando a tabela, escreva uma expressão que relaciona o comprimento do barbante (L) o comprimento de onda (</w:t>
      </w:r>
      <w:r>
        <w:rPr>
          <w:rFonts w:ascii="Symbol" w:hAnsi="Symbol"/>
          <w:sz w:val="22"/>
        </w:rPr>
        <w:t></w:t>
      </w:r>
      <w:r>
        <w:rPr>
          <w:rFonts w:ascii="Arial" w:hAnsi="Arial" w:cs="Arial"/>
          <w:sz w:val="22"/>
        </w:rPr>
        <w:t>) e o número de ventres (n).</w:t>
      </w:r>
    </w:p>
    <w:p w14:paraId="1BC54BB6" w14:textId="77777777" w:rsidR="00EC5156" w:rsidRDefault="00EC5156" w:rsidP="00C95BFA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7AF64660" w14:textId="77777777" w:rsidR="00EC5156" w:rsidRDefault="00EC5156" w:rsidP="00C95BFA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54F6D918" w14:textId="77777777" w:rsidR="00715B94" w:rsidRDefault="00715B94" w:rsidP="00C95BFA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1CF35040" w14:textId="77777777" w:rsidR="00715B94" w:rsidRDefault="00715B94" w:rsidP="00C95BFA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3D5A7B9F" w14:textId="77777777" w:rsidR="00C95BFA" w:rsidRDefault="00C95BFA" w:rsidP="00C95BFA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53454A78" w14:textId="77777777" w:rsidR="00EC5156" w:rsidRDefault="00EC5156" w:rsidP="00C95BFA">
      <w:pPr>
        <w:pStyle w:val="PargrafodaLista"/>
        <w:widowControl w:val="0"/>
        <w:numPr>
          <w:ilvl w:val="0"/>
          <w:numId w:val="22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8F7E96">
        <w:rPr>
          <w:rFonts w:ascii="Arial" w:hAnsi="Arial" w:cs="Arial"/>
        </w:rPr>
        <w:t xml:space="preserve">O comprimento do barbante, a densidade linear e a </w:t>
      </w:r>
      <w:r w:rsidR="00C95BFA" w:rsidRPr="008F7E96">
        <w:rPr>
          <w:rFonts w:ascii="Arial" w:hAnsi="Arial" w:cs="Arial"/>
        </w:rPr>
        <w:t>frequência</w:t>
      </w:r>
      <w:r w:rsidRPr="008F7E96">
        <w:rPr>
          <w:rFonts w:ascii="Arial" w:hAnsi="Arial" w:cs="Arial"/>
        </w:rPr>
        <w:t xml:space="preserve"> do oscilador não sofreram mudanças nesse experimento. Utilizando a relação de Taylor, a equação fundamental da onda e a expressão do item anterior, estabeleça uma relação matemática entre o número de ventres no barbante e a força nele aplicada.</w:t>
      </w:r>
    </w:p>
    <w:p w14:paraId="2446B0EB" w14:textId="77777777" w:rsidR="00715B94" w:rsidRDefault="00715B94" w:rsidP="00715B94">
      <w:pPr>
        <w:pStyle w:val="PargrafodaLista"/>
        <w:widowControl w:val="0"/>
        <w:suppressAutoHyphens/>
        <w:spacing w:line="360" w:lineRule="auto"/>
        <w:contextualSpacing w:val="0"/>
        <w:jc w:val="both"/>
        <w:rPr>
          <w:rFonts w:ascii="Arial" w:hAnsi="Arial" w:cs="Arial"/>
        </w:rPr>
      </w:pPr>
    </w:p>
    <w:p w14:paraId="46FDDA3F" w14:textId="77777777" w:rsidR="00715B94" w:rsidRDefault="00715B94" w:rsidP="00715B94">
      <w:pPr>
        <w:pStyle w:val="PargrafodaLista"/>
        <w:widowControl w:val="0"/>
        <w:suppressAutoHyphens/>
        <w:spacing w:line="360" w:lineRule="auto"/>
        <w:contextualSpacing w:val="0"/>
        <w:jc w:val="both"/>
        <w:rPr>
          <w:rFonts w:ascii="Arial" w:hAnsi="Arial" w:cs="Arial"/>
        </w:rPr>
      </w:pPr>
    </w:p>
    <w:p w14:paraId="13AA898B" w14:textId="77777777" w:rsidR="00715B94" w:rsidRDefault="00715B94" w:rsidP="00715B94">
      <w:pPr>
        <w:pStyle w:val="PargrafodaLista"/>
        <w:widowControl w:val="0"/>
        <w:suppressAutoHyphens/>
        <w:spacing w:line="360" w:lineRule="auto"/>
        <w:contextualSpacing w:val="0"/>
        <w:jc w:val="both"/>
        <w:rPr>
          <w:rFonts w:ascii="Arial" w:hAnsi="Arial" w:cs="Arial"/>
        </w:rPr>
      </w:pPr>
    </w:p>
    <w:p w14:paraId="106B4721" w14:textId="77777777" w:rsidR="00715B94" w:rsidRDefault="00715B94" w:rsidP="00715B94">
      <w:pPr>
        <w:pStyle w:val="PargrafodaLista"/>
        <w:widowControl w:val="0"/>
        <w:suppressAutoHyphens/>
        <w:spacing w:line="360" w:lineRule="auto"/>
        <w:contextualSpacing w:val="0"/>
        <w:jc w:val="both"/>
        <w:rPr>
          <w:rFonts w:ascii="Arial" w:hAnsi="Arial" w:cs="Arial"/>
        </w:rPr>
      </w:pPr>
    </w:p>
    <w:p w14:paraId="7E948836" w14:textId="77777777" w:rsidR="00715B94" w:rsidRDefault="00715B94" w:rsidP="00715B94">
      <w:pPr>
        <w:pStyle w:val="PargrafodaLista"/>
        <w:widowControl w:val="0"/>
        <w:suppressAutoHyphens/>
        <w:spacing w:line="360" w:lineRule="auto"/>
        <w:contextualSpacing w:val="0"/>
        <w:jc w:val="both"/>
        <w:rPr>
          <w:rFonts w:ascii="Arial" w:hAnsi="Arial" w:cs="Arial"/>
        </w:rPr>
      </w:pPr>
    </w:p>
    <w:p w14:paraId="233A8DE8" w14:textId="77777777" w:rsidR="00715B94" w:rsidRPr="008F7E96" w:rsidRDefault="00715B94" w:rsidP="00C95BFA">
      <w:pPr>
        <w:pStyle w:val="PargrafodaLista"/>
        <w:widowControl w:val="0"/>
        <w:numPr>
          <w:ilvl w:val="0"/>
          <w:numId w:val="22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Utilize a relação deduzida no item anterior para prever o valor da tensão necessária para aplicar ao fio, de modo a produzir uma onda estacionária com 8 ventres. Seria possível, na montagem realizada, obter essa onda? Justifique. </w:t>
      </w:r>
    </w:p>
    <w:p w14:paraId="1862D4BA" w14:textId="77777777" w:rsidR="00EC5156" w:rsidRDefault="00EC5156" w:rsidP="00C95BFA">
      <w:pPr>
        <w:spacing w:line="360" w:lineRule="auto"/>
        <w:jc w:val="both"/>
        <w:rPr>
          <w:rFonts w:ascii="Arial" w:hAnsi="Arial" w:cs="Arial"/>
        </w:rPr>
      </w:pPr>
    </w:p>
    <w:sectPr w:rsidR="00EC5156" w:rsidSect="00466C1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2048" w14:textId="77777777" w:rsidR="00D72A2B" w:rsidRDefault="00D72A2B" w:rsidP="000F621B">
      <w:pPr>
        <w:spacing w:before="0" w:after="0"/>
      </w:pPr>
      <w:r>
        <w:separator/>
      </w:r>
    </w:p>
  </w:endnote>
  <w:endnote w:type="continuationSeparator" w:id="0">
    <w:p w14:paraId="5E2A4A72" w14:textId="77777777" w:rsidR="00D72A2B" w:rsidRDefault="00D72A2B" w:rsidP="000F62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4547"/>
      <w:docPartObj>
        <w:docPartGallery w:val="Page Numbers (Bottom of Page)"/>
        <w:docPartUnique/>
      </w:docPartObj>
    </w:sdtPr>
    <w:sdtContent>
      <w:p w14:paraId="645CD470" w14:textId="77777777" w:rsidR="00AD0A97" w:rsidRDefault="00AB383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EB656" w14:textId="77777777" w:rsidR="00AD0A97" w:rsidRDefault="00AD0A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B1B8" w14:textId="77777777" w:rsidR="00D72A2B" w:rsidRDefault="00D72A2B" w:rsidP="000F621B">
      <w:pPr>
        <w:spacing w:before="0" w:after="0"/>
      </w:pPr>
      <w:r>
        <w:separator/>
      </w:r>
    </w:p>
  </w:footnote>
  <w:footnote w:type="continuationSeparator" w:id="0">
    <w:p w14:paraId="089F2568" w14:textId="77777777" w:rsidR="00D72A2B" w:rsidRDefault="00D72A2B" w:rsidP="000F62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47"/>
      <w:gridCol w:w="1057"/>
    </w:tblGrid>
    <w:tr w:rsidR="000F621B" w14:paraId="6AE50CE7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0"/>
            <w:szCs w:val="30"/>
          </w:rPr>
          <w:alias w:val="Título"/>
          <w:id w:val="77761602"/>
          <w:placeholder>
            <w:docPart w:val="2C908186C1194B45B29DB985A08F4B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E6B8791" w14:textId="77777777" w:rsidR="000F621B" w:rsidRPr="000F621B" w:rsidRDefault="00D679E1" w:rsidP="002A1BD9">
              <w:pPr>
                <w:pStyle w:val="Cabealho"/>
                <w:rPr>
                  <w:rFonts w:asciiTheme="majorHAnsi" w:eastAsiaTheme="majorEastAsia" w:hAnsiTheme="majorHAnsi" w:cstheme="majorBidi"/>
                  <w:sz w:val="32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0"/>
                  <w:szCs w:val="30"/>
                </w:rPr>
                <w:t>Cefetmg - Laboratório de Física – Ondas Estacionárias</w:t>
              </w:r>
            </w:p>
          </w:tc>
        </w:sdtContent>
      </w:sdt>
      <w:tc>
        <w:tcPr>
          <w:tcW w:w="1105" w:type="dxa"/>
        </w:tcPr>
        <w:p w14:paraId="2E3CBB2A" w14:textId="457BB105" w:rsidR="000F621B" w:rsidRDefault="000F621B" w:rsidP="002A1BD9">
          <w:pPr>
            <w:pStyle w:val="Cabealh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702CE12B" w14:textId="77777777" w:rsidR="000F621B" w:rsidRDefault="000F6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3"/>
    <w:lvl w:ilvl="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</w:lvl>
  </w:abstractNum>
  <w:abstractNum w:abstractNumId="2" w15:restartNumberingAfterBreak="0">
    <w:nsid w:val="00000003"/>
    <w:multiLevelType w:val="single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" w:hAnsi="Arial" w:cs="Arial"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</w:abstractNum>
  <w:abstractNum w:abstractNumId="5" w15:restartNumberingAfterBreak="0">
    <w:nsid w:val="07230800"/>
    <w:multiLevelType w:val="hybridMultilevel"/>
    <w:tmpl w:val="28F0F6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06C1A"/>
    <w:multiLevelType w:val="singleLevel"/>
    <w:tmpl w:val="D3D078C6"/>
    <w:lvl w:ilvl="0">
      <w:start w:val="2"/>
      <w:numFmt w:val="bullet"/>
      <w:lvlText w:val=""/>
      <w:lvlJc w:val="left"/>
      <w:pPr>
        <w:tabs>
          <w:tab w:val="num" w:pos="1470"/>
        </w:tabs>
        <w:ind w:left="1470" w:hanging="930"/>
      </w:pPr>
      <w:rPr>
        <w:rFonts w:ascii="Symbol" w:hAnsi="Symbol" w:hint="default"/>
      </w:rPr>
    </w:lvl>
  </w:abstractNum>
  <w:abstractNum w:abstractNumId="7" w15:restartNumberingAfterBreak="0">
    <w:nsid w:val="337370ED"/>
    <w:multiLevelType w:val="hybridMultilevel"/>
    <w:tmpl w:val="04B02A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A53A7"/>
    <w:multiLevelType w:val="hybridMultilevel"/>
    <w:tmpl w:val="EC3C3B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111AE"/>
    <w:multiLevelType w:val="hybridMultilevel"/>
    <w:tmpl w:val="F86AC1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D27C7"/>
    <w:multiLevelType w:val="hybridMultilevel"/>
    <w:tmpl w:val="6764F9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348F0"/>
    <w:multiLevelType w:val="hybridMultilevel"/>
    <w:tmpl w:val="ADBA6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74ACD"/>
    <w:multiLevelType w:val="hybridMultilevel"/>
    <w:tmpl w:val="9E885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435E0"/>
    <w:multiLevelType w:val="hybridMultilevel"/>
    <w:tmpl w:val="37504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E78B9"/>
    <w:multiLevelType w:val="hybridMultilevel"/>
    <w:tmpl w:val="82266A7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F2FFC"/>
    <w:multiLevelType w:val="hybridMultilevel"/>
    <w:tmpl w:val="9CECAB44"/>
    <w:lvl w:ilvl="0" w:tplc="FFFFFFFF">
      <w:start w:val="1"/>
      <w:numFmt w:val="bullet"/>
      <w:lvlText w:val="#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7E74372"/>
    <w:multiLevelType w:val="hybridMultilevel"/>
    <w:tmpl w:val="4A088B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529E5"/>
    <w:multiLevelType w:val="singleLevel"/>
    <w:tmpl w:val="E926E99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4103CC"/>
    <w:multiLevelType w:val="hybridMultilevel"/>
    <w:tmpl w:val="2EFE132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71C8F"/>
    <w:multiLevelType w:val="hybridMultilevel"/>
    <w:tmpl w:val="AF387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029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0E2F9E"/>
    <w:multiLevelType w:val="hybridMultilevel"/>
    <w:tmpl w:val="A8F43F56"/>
    <w:lvl w:ilvl="0" w:tplc="48F8E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73273">
    <w:abstractNumId w:val="9"/>
  </w:num>
  <w:num w:numId="2" w16cid:durableId="1778259200">
    <w:abstractNumId w:val="14"/>
  </w:num>
  <w:num w:numId="3" w16cid:durableId="1373768692">
    <w:abstractNumId w:val="11"/>
  </w:num>
  <w:num w:numId="4" w16cid:durableId="1369598021">
    <w:abstractNumId w:val="12"/>
  </w:num>
  <w:num w:numId="5" w16cid:durableId="66924704">
    <w:abstractNumId w:val="3"/>
  </w:num>
  <w:num w:numId="6" w16cid:durableId="924849148">
    <w:abstractNumId w:val="4"/>
  </w:num>
  <w:num w:numId="7" w16cid:durableId="286282173">
    <w:abstractNumId w:val="13"/>
  </w:num>
  <w:num w:numId="8" w16cid:durableId="787240651">
    <w:abstractNumId w:val="17"/>
  </w:num>
  <w:num w:numId="9" w16cid:durableId="575014085">
    <w:abstractNumId w:val="20"/>
  </w:num>
  <w:num w:numId="10" w16cid:durableId="1086077129">
    <w:abstractNumId w:val="6"/>
  </w:num>
  <w:num w:numId="11" w16cid:durableId="685599485">
    <w:abstractNumId w:val="5"/>
  </w:num>
  <w:num w:numId="12" w16cid:durableId="999577406">
    <w:abstractNumId w:val="7"/>
  </w:num>
  <w:num w:numId="13" w16cid:durableId="1454013603">
    <w:abstractNumId w:val="16"/>
  </w:num>
  <w:num w:numId="14" w16cid:durableId="1450927750">
    <w:abstractNumId w:val="15"/>
  </w:num>
  <w:num w:numId="15" w16cid:durableId="106195627">
    <w:abstractNumId w:val="10"/>
  </w:num>
  <w:num w:numId="16" w16cid:durableId="183596282">
    <w:abstractNumId w:val="8"/>
  </w:num>
  <w:num w:numId="17" w16cid:durableId="219364254">
    <w:abstractNumId w:val="0"/>
  </w:num>
  <w:num w:numId="18" w16cid:durableId="652685396">
    <w:abstractNumId w:val="1"/>
  </w:num>
  <w:num w:numId="19" w16cid:durableId="560554101">
    <w:abstractNumId w:val="2"/>
  </w:num>
  <w:num w:numId="20" w16cid:durableId="1856073825">
    <w:abstractNumId w:val="19"/>
  </w:num>
  <w:num w:numId="21" w16cid:durableId="499128214">
    <w:abstractNumId w:val="21"/>
  </w:num>
  <w:num w:numId="22" w16cid:durableId="995571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E4"/>
    <w:rsid w:val="000404BB"/>
    <w:rsid w:val="00047DD8"/>
    <w:rsid w:val="00062530"/>
    <w:rsid w:val="0008520C"/>
    <w:rsid w:val="000936D7"/>
    <w:rsid w:val="000F621B"/>
    <w:rsid w:val="001130B5"/>
    <w:rsid w:val="00155B53"/>
    <w:rsid w:val="001B45A1"/>
    <w:rsid w:val="001C168F"/>
    <w:rsid w:val="002317FB"/>
    <w:rsid w:val="00243420"/>
    <w:rsid w:val="00250752"/>
    <w:rsid w:val="002A1BD9"/>
    <w:rsid w:val="003E5F24"/>
    <w:rsid w:val="003E7FAF"/>
    <w:rsid w:val="003F0D12"/>
    <w:rsid w:val="003F12C5"/>
    <w:rsid w:val="00447108"/>
    <w:rsid w:val="00466C14"/>
    <w:rsid w:val="00475BC2"/>
    <w:rsid w:val="004E324E"/>
    <w:rsid w:val="00515BC7"/>
    <w:rsid w:val="00530BB4"/>
    <w:rsid w:val="00532218"/>
    <w:rsid w:val="005420EC"/>
    <w:rsid w:val="00542D7F"/>
    <w:rsid w:val="006864F2"/>
    <w:rsid w:val="007013B9"/>
    <w:rsid w:val="00715B94"/>
    <w:rsid w:val="00744CD6"/>
    <w:rsid w:val="00744E7C"/>
    <w:rsid w:val="00757A6E"/>
    <w:rsid w:val="007A7829"/>
    <w:rsid w:val="0082407E"/>
    <w:rsid w:val="00850F41"/>
    <w:rsid w:val="008914CD"/>
    <w:rsid w:val="00897DCA"/>
    <w:rsid w:val="008A21AF"/>
    <w:rsid w:val="008B0F4C"/>
    <w:rsid w:val="008F7E96"/>
    <w:rsid w:val="009A1479"/>
    <w:rsid w:val="009B7027"/>
    <w:rsid w:val="009C6672"/>
    <w:rsid w:val="009D3DC1"/>
    <w:rsid w:val="00A273DF"/>
    <w:rsid w:val="00A44E27"/>
    <w:rsid w:val="00A46E81"/>
    <w:rsid w:val="00A806E4"/>
    <w:rsid w:val="00A86676"/>
    <w:rsid w:val="00A909B1"/>
    <w:rsid w:val="00AB3834"/>
    <w:rsid w:val="00AB3A6B"/>
    <w:rsid w:val="00AC16AB"/>
    <w:rsid w:val="00AD040E"/>
    <w:rsid w:val="00AD0A97"/>
    <w:rsid w:val="00AF263E"/>
    <w:rsid w:val="00B225BD"/>
    <w:rsid w:val="00BD2E20"/>
    <w:rsid w:val="00BF7BDD"/>
    <w:rsid w:val="00C42F8E"/>
    <w:rsid w:val="00C863D5"/>
    <w:rsid w:val="00C95BFA"/>
    <w:rsid w:val="00CC29FF"/>
    <w:rsid w:val="00CE59D7"/>
    <w:rsid w:val="00D679E1"/>
    <w:rsid w:val="00D72A2B"/>
    <w:rsid w:val="00E361DE"/>
    <w:rsid w:val="00EC5156"/>
    <w:rsid w:val="00EE0B21"/>
    <w:rsid w:val="00F33AAA"/>
    <w:rsid w:val="00F56BD3"/>
    <w:rsid w:val="00FA198B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6C7"/>
  <w15:docId w15:val="{52FEB98A-0B01-45A9-B418-23A3ABCA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1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6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F621B"/>
  </w:style>
  <w:style w:type="paragraph" w:styleId="Rodap">
    <w:name w:val="footer"/>
    <w:basedOn w:val="Normal"/>
    <w:link w:val="RodapChar"/>
    <w:uiPriority w:val="99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F621B"/>
  </w:style>
  <w:style w:type="paragraph" w:styleId="Textodebalo">
    <w:name w:val="Balloon Text"/>
    <w:basedOn w:val="Normal"/>
    <w:link w:val="TextodebaloChar"/>
    <w:uiPriority w:val="99"/>
    <w:semiHidden/>
    <w:unhideWhenUsed/>
    <w:rsid w:val="000F62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A9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0A97"/>
    <w:rPr>
      <w:color w:val="808080"/>
    </w:rPr>
  </w:style>
  <w:style w:type="table" w:styleId="Tabelacomgrade">
    <w:name w:val="Table Grid"/>
    <w:basedOn w:val="Tabelanormal"/>
    <w:uiPriority w:val="59"/>
    <w:rsid w:val="00BF7BD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6">
    <w:name w:val="TxBr_c6"/>
    <w:basedOn w:val="Normal"/>
    <w:rsid w:val="00EC5156"/>
    <w:pPr>
      <w:widowControl w:val="0"/>
      <w:suppressAutoHyphens/>
      <w:spacing w:before="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8">
    <w:name w:val="TxBr_p8"/>
    <w:basedOn w:val="Normal"/>
    <w:rsid w:val="00EC5156"/>
    <w:pPr>
      <w:widowControl w:val="0"/>
      <w:tabs>
        <w:tab w:val="left" w:pos="413"/>
      </w:tabs>
      <w:suppressAutoHyphens/>
      <w:spacing w:before="0" w:after="0" w:line="232" w:lineRule="atLeast"/>
      <w:ind w:left="1214" w:hanging="41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10">
    <w:name w:val="TxBr_p10"/>
    <w:basedOn w:val="Normal"/>
    <w:rsid w:val="00EC5156"/>
    <w:pPr>
      <w:widowControl w:val="0"/>
      <w:tabs>
        <w:tab w:val="left" w:pos="2488"/>
      </w:tabs>
      <w:suppressAutoHyphens/>
      <w:spacing w:before="0" w:after="0" w:line="240" w:lineRule="atLeast"/>
      <w:ind w:left="86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c16">
    <w:name w:val="TxBr_c16"/>
    <w:basedOn w:val="Normal"/>
    <w:rsid w:val="00EC5156"/>
    <w:pPr>
      <w:widowControl w:val="0"/>
      <w:suppressAutoHyphens/>
      <w:spacing w:before="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t1">
    <w:name w:val="TxBr_t1"/>
    <w:basedOn w:val="Normal"/>
    <w:rsid w:val="00EC5156"/>
    <w:pPr>
      <w:widowControl w:val="0"/>
      <w:suppressAutoHyphens/>
      <w:spacing w:before="0" w:after="0" w:line="240" w:lineRule="atLeas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7">
    <w:name w:val="TxBr_p7"/>
    <w:basedOn w:val="Normal"/>
    <w:rsid w:val="00EC5156"/>
    <w:pPr>
      <w:widowControl w:val="0"/>
      <w:tabs>
        <w:tab w:val="left" w:pos="589"/>
      </w:tabs>
      <w:suppressAutoHyphens/>
      <w:spacing w:before="0" w:after="0" w:line="240" w:lineRule="atLeast"/>
      <w:ind w:left="589" w:hanging="42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14">
    <w:name w:val="TxBr_p14"/>
    <w:basedOn w:val="Normal"/>
    <w:rsid w:val="00EC5156"/>
    <w:pPr>
      <w:widowControl w:val="0"/>
      <w:tabs>
        <w:tab w:val="left" w:pos="663"/>
      </w:tabs>
      <w:suppressAutoHyphens/>
      <w:spacing w:before="0" w:after="0" w:line="232" w:lineRule="atLeast"/>
      <w:ind w:left="93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t17">
    <w:name w:val="TxBr_t17"/>
    <w:basedOn w:val="Normal"/>
    <w:rsid w:val="00EC5156"/>
    <w:pPr>
      <w:widowControl w:val="0"/>
      <w:suppressAutoHyphens/>
      <w:spacing w:before="0" w:after="0" w:line="240" w:lineRule="atLeas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18">
    <w:name w:val="TxBr_p18"/>
    <w:basedOn w:val="Normal"/>
    <w:rsid w:val="00EC5156"/>
    <w:pPr>
      <w:widowControl w:val="0"/>
      <w:tabs>
        <w:tab w:val="left" w:pos="385"/>
      </w:tabs>
      <w:suppressAutoHyphens/>
      <w:spacing w:before="0" w:after="0" w:line="510" w:lineRule="atLeast"/>
      <w:ind w:left="1208" w:hanging="38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xBrp21">
    <w:name w:val="TxBr_p21"/>
    <w:basedOn w:val="Normal"/>
    <w:rsid w:val="00EC5156"/>
    <w:pPr>
      <w:widowControl w:val="0"/>
      <w:suppressAutoHyphens/>
      <w:spacing w:before="0" w:after="0" w:line="226" w:lineRule="atLeast"/>
      <w:ind w:left="1293" w:hanging="30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86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08186C1194B45B29DB985A08F4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3138E-6D10-4E9E-808F-CAE89E1FDC75}"/>
      </w:docPartPr>
      <w:docPartBody>
        <w:p w:rsidR="0024155F" w:rsidRDefault="00DC3D65" w:rsidP="00DC3D65">
          <w:pPr>
            <w:pStyle w:val="2C908186C1194B45B29DB985A08F4BD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65"/>
    <w:rsid w:val="000F57A9"/>
    <w:rsid w:val="0024155F"/>
    <w:rsid w:val="002C1FBC"/>
    <w:rsid w:val="004647D5"/>
    <w:rsid w:val="005B0A40"/>
    <w:rsid w:val="00764693"/>
    <w:rsid w:val="00A85095"/>
    <w:rsid w:val="00AE77C5"/>
    <w:rsid w:val="00D57F32"/>
    <w:rsid w:val="00D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908186C1194B45B29DB985A08F4BD3">
    <w:name w:val="2C908186C1194B45B29DB985A08F4BD3"/>
    <w:rsid w:val="00DC3D65"/>
  </w:style>
  <w:style w:type="paragraph" w:customStyle="1" w:styleId="AD895EF259AA4D51B554B9DED001AAF2">
    <w:name w:val="AD895EF259AA4D51B554B9DED001AAF2"/>
    <w:rsid w:val="00DC3D65"/>
  </w:style>
  <w:style w:type="character" w:styleId="TextodoEspaoReservado">
    <w:name w:val="Placeholder Text"/>
    <w:basedOn w:val="Fontepargpadro"/>
    <w:uiPriority w:val="99"/>
    <w:semiHidden/>
    <w:rsid w:val="00DC3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3ª série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Cefetmg - Laboratório de Física – Ondas Estacionárias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Cefetmg - Laboratório de Física – Ondas Estacionárias</dc:title>
  <dc:creator>Pazzini</dc:creator>
  <cp:lastModifiedBy>Francisco Couto</cp:lastModifiedBy>
  <cp:revision>2</cp:revision>
  <dcterms:created xsi:type="dcterms:W3CDTF">2023-08-22T11:05:00Z</dcterms:created>
  <dcterms:modified xsi:type="dcterms:W3CDTF">2023-08-22T11:05:00Z</dcterms:modified>
</cp:coreProperties>
</file>