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FEB1" w14:textId="77777777" w:rsidR="00E6783A" w:rsidRPr="007B791F" w:rsidRDefault="00000000" w:rsidP="00E6783A">
      <w:pPr>
        <w:pageBreakBefore/>
        <w:rPr>
          <w:color w:val="auto"/>
        </w:rPr>
      </w:pPr>
      <w:r w:rsidRPr="007B791F">
        <w:rPr>
          <w:noProof/>
          <w:color w:val="auto"/>
        </w:rPr>
        <w:pict w14:anchorId="7A8F89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4.5pt;margin-top:-6.65pt;width:68.9pt;height:82.65pt;z-index:251660288;mso-width-relative:margin;mso-height-relative:margin">
            <v:textbox>
              <w:txbxContent>
                <w:p w14:paraId="2456628F" w14:textId="77777777" w:rsidR="00031AB0" w:rsidRDefault="00031AB0" w:rsidP="0007506A">
                  <w:pPr>
                    <w:shd w:val="clear" w:color="auto" w:fill="F2F2F2" w:themeFill="background1" w:themeFillShade="F2"/>
                    <w:jc w:val="center"/>
                  </w:pPr>
                  <w:r>
                    <w:t>Nota</w:t>
                  </w:r>
                </w:p>
              </w:txbxContent>
            </v:textbox>
          </v:shape>
        </w:pict>
      </w:r>
      <w:r w:rsidR="00E6783A" w:rsidRPr="007B791F">
        <w:rPr>
          <w:color w:val="auto"/>
        </w:rPr>
        <w:t xml:space="preserve">TURMA_______         </w:t>
      </w:r>
      <w:r w:rsidR="00E6783A" w:rsidRPr="007B791F">
        <w:rPr>
          <w:color w:val="auto"/>
        </w:rPr>
        <w:tab/>
      </w:r>
      <w:r w:rsidR="00E6783A" w:rsidRPr="007B791F">
        <w:rPr>
          <w:color w:val="auto"/>
        </w:rPr>
        <w:tab/>
        <w:t>GRUPO Nº. ______</w:t>
      </w:r>
      <w:proofErr w:type="gramStart"/>
      <w:r w:rsidR="00E6783A" w:rsidRPr="007B791F">
        <w:rPr>
          <w:color w:val="auto"/>
        </w:rPr>
        <w:t xml:space="preserve">_  </w:t>
      </w:r>
      <w:r w:rsidR="00E6783A" w:rsidRPr="007B791F">
        <w:rPr>
          <w:color w:val="auto"/>
        </w:rPr>
        <w:tab/>
      </w:r>
      <w:proofErr w:type="gramEnd"/>
      <w:r w:rsidR="00E6783A" w:rsidRPr="007B791F">
        <w:rPr>
          <w:color w:val="auto"/>
        </w:rPr>
        <w:tab/>
        <w:t xml:space="preserve">DATA:_____/_____/______  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176"/>
        <w:gridCol w:w="4328"/>
      </w:tblGrid>
      <w:tr w:rsidR="007B791F" w:rsidRPr="007B791F" w14:paraId="5762AF2B" w14:textId="77777777" w:rsidTr="00031AB0">
        <w:tc>
          <w:tcPr>
            <w:tcW w:w="8504" w:type="dxa"/>
            <w:gridSpan w:val="2"/>
            <w:shd w:val="clear" w:color="auto" w:fill="FFFFFF"/>
          </w:tcPr>
          <w:p w14:paraId="33AB8D90" w14:textId="77777777" w:rsidR="00E6783A" w:rsidRPr="007B791F" w:rsidRDefault="00E6783A" w:rsidP="00031AB0">
            <w:pPr>
              <w:spacing w:before="0" w:after="0"/>
              <w:rPr>
                <w:color w:val="auto"/>
              </w:rPr>
            </w:pPr>
            <w:r w:rsidRPr="007B791F">
              <w:rPr>
                <w:color w:val="auto"/>
                <w:sz w:val="32"/>
              </w:rPr>
              <w:t>COMPONENTES</w:t>
            </w:r>
          </w:p>
        </w:tc>
      </w:tr>
      <w:tr w:rsidR="007B791F" w:rsidRPr="007B791F" w14:paraId="17BB7D10" w14:textId="77777777" w:rsidTr="00031AB0">
        <w:trPr>
          <w:trHeight w:val="312"/>
        </w:trPr>
        <w:tc>
          <w:tcPr>
            <w:tcW w:w="4176" w:type="dxa"/>
            <w:shd w:val="clear" w:color="auto" w:fill="FFFFFF"/>
          </w:tcPr>
          <w:p w14:paraId="7FE6E700" w14:textId="77777777" w:rsidR="00E6783A" w:rsidRPr="007B791F" w:rsidRDefault="00E6783A" w:rsidP="00031AB0">
            <w:pPr>
              <w:spacing w:before="0" w:after="0"/>
              <w:jc w:val="both"/>
              <w:rPr>
                <w:color w:val="auto"/>
              </w:rPr>
            </w:pPr>
            <w:r w:rsidRPr="007B791F">
              <w:rPr>
                <w:color w:val="auto"/>
              </w:rPr>
              <w:t>1.__________________________________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5838D7CB" w14:textId="77777777" w:rsidR="00E6783A" w:rsidRPr="007B791F" w:rsidRDefault="00E6783A" w:rsidP="00031AB0">
            <w:pPr>
              <w:spacing w:before="0" w:after="0"/>
              <w:jc w:val="both"/>
              <w:rPr>
                <w:color w:val="auto"/>
              </w:rPr>
            </w:pPr>
            <w:r w:rsidRPr="007B791F">
              <w:rPr>
                <w:color w:val="auto"/>
              </w:rPr>
              <w:t>4.___________________________________</w:t>
            </w:r>
          </w:p>
        </w:tc>
      </w:tr>
      <w:tr w:rsidR="007B791F" w:rsidRPr="007B791F" w14:paraId="39345B95" w14:textId="77777777" w:rsidTr="00031AB0">
        <w:trPr>
          <w:trHeight w:val="312"/>
        </w:trPr>
        <w:tc>
          <w:tcPr>
            <w:tcW w:w="4176" w:type="dxa"/>
            <w:shd w:val="clear" w:color="auto" w:fill="FFFFFF"/>
          </w:tcPr>
          <w:p w14:paraId="0EB97B06" w14:textId="77777777" w:rsidR="00E6783A" w:rsidRPr="007B791F" w:rsidRDefault="00E6783A" w:rsidP="00031AB0">
            <w:pPr>
              <w:spacing w:before="0" w:after="0"/>
              <w:jc w:val="both"/>
              <w:rPr>
                <w:color w:val="auto"/>
              </w:rPr>
            </w:pPr>
            <w:r w:rsidRPr="007B791F">
              <w:rPr>
                <w:color w:val="auto"/>
              </w:rPr>
              <w:t>2.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7CB14F19" w14:textId="77777777" w:rsidR="00E6783A" w:rsidRPr="007B791F" w:rsidRDefault="00E6783A" w:rsidP="00031AB0">
            <w:pPr>
              <w:spacing w:before="0" w:after="0"/>
              <w:jc w:val="both"/>
              <w:rPr>
                <w:color w:val="auto"/>
              </w:rPr>
            </w:pPr>
            <w:r w:rsidRPr="007B791F">
              <w:rPr>
                <w:color w:val="auto"/>
              </w:rPr>
              <w:t>5. ___________________________________</w:t>
            </w:r>
          </w:p>
        </w:tc>
      </w:tr>
      <w:tr w:rsidR="007B791F" w:rsidRPr="007B791F" w14:paraId="24549197" w14:textId="77777777" w:rsidTr="00031AB0">
        <w:trPr>
          <w:trHeight w:val="312"/>
        </w:trPr>
        <w:tc>
          <w:tcPr>
            <w:tcW w:w="4176" w:type="dxa"/>
            <w:shd w:val="clear" w:color="auto" w:fill="FFFFFF"/>
          </w:tcPr>
          <w:p w14:paraId="28AA3361" w14:textId="77777777" w:rsidR="00E6783A" w:rsidRPr="007B791F" w:rsidRDefault="00E6783A" w:rsidP="00031AB0">
            <w:pPr>
              <w:spacing w:before="0" w:after="0"/>
              <w:jc w:val="both"/>
              <w:rPr>
                <w:color w:val="auto"/>
              </w:rPr>
            </w:pPr>
            <w:r w:rsidRPr="007B791F">
              <w:rPr>
                <w:color w:val="auto"/>
              </w:rPr>
              <w:t>3.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2481D852" w14:textId="77777777" w:rsidR="00E6783A" w:rsidRPr="007B791F" w:rsidRDefault="00E6783A" w:rsidP="00031AB0">
            <w:pPr>
              <w:spacing w:before="0" w:after="0"/>
              <w:jc w:val="both"/>
              <w:rPr>
                <w:color w:val="auto"/>
              </w:rPr>
            </w:pPr>
            <w:r w:rsidRPr="007B791F">
              <w:rPr>
                <w:color w:val="auto"/>
              </w:rPr>
              <w:t>6. ___________________________________</w:t>
            </w:r>
          </w:p>
        </w:tc>
      </w:tr>
    </w:tbl>
    <w:p w14:paraId="5B62127D" w14:textId="77777777" w:rsidR="00E6783A" w:rsidRPr="007B791F" w:rsidRDefault="00B45EB4" w:rsidP="00E6783A">
      <w:pPr>
        <w:pStyle w:val="Ttulo3"/>
        <w:rPr>
          <w:rFonts w:ascii="Arial" w:hAnsi="Arial" w:cs="Arial"/>
          <w:color w:val="auto"/>
          <w:sz w:val="28"/>
          <w:lang w:val="pt-BR"/>
        </w:rPr>
      </w:pPr>
      <w:r w:rsidRPr="007B791F">
        <w:rPr>
          <w:bCs/>
          <w:color w:val="auto"/>
        </w:rPr>
        <w:t>ELETROSTÁTICA – GERADOR DE VAN DER GRAAFF</w:t>
      </w:r>
    </w:p>
    <w:p w14:paraId="5C6C2DEF" w14:textId="77777777" w:rsidR="00E6783A" w:rsidRPr="007B791F" w:rsidRDefault="00B45EB4" w:rsidP="00E6783A">
      <w:pPr>
        <w:pStyle w:val="Ttulo2"/>
        <w:rPr>
          <w:color w:val="auto"/>
        </w:rPr>
      </w:pPr>
      <w:r w:rsidRPr="007B791F">
        <w:rPr>
          <w:color w:val="auto"/>
        </w:rPr>
        <w:t>CONCEITOS</w:t>
      </w:r>
    </w:p>
    <w:p w14:paraId="3D2B1293" w14:textId="77777777" w:rsidR="00B45EB4" w:rsidRPr="007B791F" w:rsidRDefault="00B45EB4" w:rsidP="00B45EB4">
      <w:pPr>
        <w:pStyle w:val="PargrafodaLista"/>
        <w:numPr>
          <w:ilvl w:val="0"/>
          <w:numId w:val="7"/>
        </w:numPr>
        <w:rPr>
          <w:color w:val="auto"/>
        </w:rPr>
      </w:pPr>
      <w:r w:rsidRPr="007B791F">
        <w:rPr>
          <w:color w:val="auto"/>
        </w:rPr>
        <w:t>Carga elétrica, campo elétrico, potencial elétrico, eletrização, blindagem eletrostática, rigidez</w:t>
      </w:r>
      <w:r w:rsidR="00450C53" w:rsidRPr="007B791F">
        <w:rPr>
          <w:color w:val="auto"/>
        </w:rPr>
        <w:t xml:space="preserve"> </w:t>
      </w:r>
      <w:r w:rsidRPr="007B791F">
        <w:rPr>
          <w:color w:val="auto"/>
        </w:rPr>
        <w:t>dielétrica, linhas de força.</w:t>
      </w:r>
      <w:r w:rsidRPr="007B791F">
        <w:rPr>
          <w:color w:val="auto"/>
        </w:rPr>
        <w:br/>
      </w:r>
    </w:p>
    <w:p w14:paraId="387468B2" w14:textId="77777777" w:rsidR="00B45EB4" w:rsidRPr="007B791F" w:rsidRDefault="00B45EB4">
      <w:pPr>
        <w:rPr>
          <w:rStyle w:val="Ttulo2Char"/>
          <w:color w:val="auto"/>
        </w:rPr>
      </w:pPr>
      <w:r w:rsidRPr="007B791F">
        <w:rPr>
          <w:rStyle w:val="Ttulo2Char"/>
          <w:color w:val="auto"/>
        </w:rPr>
        <w:t>AÇÕES</w:t>
      </w:r>
    </w:p>
    <w:p w14:paraId="64E13F97" w14:textId="77777777" w:rsidR="00B45EB4" w:rsidRPr="007B791F" w:rsidRDefault="00B45EB4" w:rsidP="00B45EB4">
      <w:pPr>
        <w:pStyle w:val="PargrafodaLista"/>
        <w:numPr>
          <w:ilvl w:val="0"/>
          <w:numId w:val="6"/>
        </w:numPr>
        <w:rPr>
          <w:color w:val="auto"/>
        </w:rPr>
      </w:pPr>
      <w:r w:rsidRPr="007B791F">
        <w:rPr>
          <w:color w:val="auto"/>
        </w:rPr>
        <w:t>Explicar o funcionamento do eletroscópio.</w:t>
      </w:r>
    </w:p>
    <w:p w14:paraId="30517646" w14:textId="77777777" w:rsidR="00B45EB4" w:rsidRPr="007B791F" w:rsidRDefault="00B45EB4" w:rsidP="00B45EB4">
      <w:pPr>
        <w:pStyle w:val="PargrafodaLista"/>
        <w:numPr>
          <w:ilvl w:val="0"/>
          <w:numId w:val="6"/>
        </w:numPr>
        <w:rPr>
          <w:color w:val="auto"/>
        </w:rPr>
      </w:pPr>
      <w:r w:rsidRPr="007B791F">
        <w:rPr>
          <w:color w:val="auto"/>
        </w:rPr>
        <w:t xml:space="preserve">Conceituar: blindagem </w:t>
      </w:r>
      <w:proofErr w:type="gramStart"/>
      <w:r w:rsidRPr="007B791F">
        <w:rPr>
          <w:color w:val="auto"/>
        </w:rPr>
        <w:t>eletrostática;  rigidez</w:t>
      </w:r>
      <w:proofErr w:type="gramEnd"/>
      <w:r w:rsidRPr="007B791F">
        <w:rPr>
          <w:color w:val="auto"/>
        </w:rPr>
        <w:t xml:space="preserve"> dielétrica.</w:t>
      </w:r>
    </w:p>
    <w:p w14:paraId="40331CEB" w14:textId="77777777" w:rsidR="00B45EB4" w:rsidRPr="007B791F" w:rsidRDefault="00B45EB4" w:rsidP="00B45EB4">
      <w:pPr>
        <w:pStyle w:val="PargrafodaLista"/>
        <w:numPr>
          <w:ilvl w:val="0"/>
          <w:numId w:val="6"/>
        </w:numPr>
        <w:rPr>
          <w:color w:val="auto"/>
        </w:rPr>
      </w:pPr>
      <w:r w:rsidRPr="007B791F">
        <w:rPr>
          <w:color w:val="auto"/>
        </w:rPr>
        <w:t>Representar as linhas de força de um campo elétrico para diferentes distribuições de carga.</w:t>
      </w:r>
    </w:p>
    <w:p w14:paraId="03E933C6" w14:textId="77777777" w:rsidR="00B45EB4" w:rsidRPr="007B791F" w:rsidRDefault="00B45EB4" w:rsidP="00B45EB4">
      <w:pPr>
        <w:pStyle w:val="PargrafodaLista"/>
        <w:numPr>
          <w:ilvl w:val="0"/>
          <w:numId w:val="6"/>
        </w:numPr>
        <w:rPr>
          <w:color w:val="auto"/>
        </w:rPr>
      </w:pPr>
      <w:r w:rsidRPr="007B791F">
        <w:rPr>
          <w:color w:val="auto"/>
        </w:rPr>
        <w:t>Identificar as regiões de maior e menor intensidade do campo elétrico a partir das linhas de força.</w:t>
      </w:r>
    </w:p>
    <w:p w14:paraId="2473E296" w14:textId="77777777" w:rsidR="008F3786" w:rsidRPr="007B791F" w:rsidRDefault="00B45EB4" w:rsidP="008F3786">
      <w:pPr>
        <w:pStyle w:val="Ttulo2"/>
        <w:rPr>
          <w:color w:val="auto"/>
        </w:rPr>
      </w:pPr>
      <w:r w:rsidRPr="007B791F">
        <w:rPr>
          <w:color w:val="auto"/>
        </w:rPr>
        <w:br/>
        <w:t>MATERIAL</w:t>
      </w:r>
    </w:p>
    <w:p w14:paraId="0CC85C0D" w14:textId="77777777" w:rsidR="008F3786" w:rsidRPr="007B791F" w:rsidRDefault="00B45EB4" w:rsidP="008F3786">
      <w:pPr>
        <w:pStyle w:val="PargrafodaLista"/>
        <w:numPr>
          <w:ilvl w:val="0"/>
          <w:numId w:val="8"/>
        </w:numPr>
        <w:rPr>
          <w:color w:val="auto"/>
        </w:rPr>
      </w:pPr>
      <w:r w:rsidRPr="007B791F">
        <w:rPr>
          <w:color w:val="auto"/>
        </w:rPr>
        <w:t>gerador de Van de</w:t>
      </w:r>
      <w:r w:rsidR="008F3786" w:rsidRPr="007B791F">
        <w:rPr>
          <w:color w:val="auto"/>
        </w:rPr>
        <w:t>r</w:t>
      </w:r>
      <w:r w:rsidRPr="007B791F">
        <w:rPr>
          <w:color w:val="auto"/>
        </w:rPr>
        <w:t xml:space="preserve"> </w:t>
      </w:r>
      <w:proofErr w:type="spellStart"/>
      <w:r w:rsidRPr="007B791F">
        <w:rPr>
          <w:color w:val="auto"/>
        </w:rPr>
        <w:t>Graaff</w:t>
      </w:r>
      <w:proofErr w:type="spellEnd"/>
    </w:p>
    <w:p w14:paraId="7D80241A" w14:textId="77777777" w:rsidR="008F3786" w:rsidRPr="007B791F" w:rsidRDefault="00B45EB4" w:rsidP="008F3786">
      <w:pPr>
        <w:pStyle w:val="PargrafodaLista"/>
        <w:numPr>
          <w:ilvl w:val="0"/>
          <w:numId w:val="8"/>
        </w:numPr>
        <w:rPr>
          <w:color w:val="auto"/>
        </w:rPr>
      </w:pPr>
      <w:r w:rsidRPr="007B791F">
        <w:rPr>
          <w:color w:val="auto"/>
        </w:rPr>
        <w:t>aparatos que acompanham o gerador</w:t>
      </w:r>
    </w:p>
    <w:p w14:paraId="37F6014B" w14:textId="77777777" w:rsidR="008F3786" w:rsidRPr="007B791F" w:rsidRDefault="00B45EB4" w:rsidP="008F3786">
      <w:pPr>
        <w:pStyle w:val="PargrafodaLista"/>
        <w:numPr>
          <w:ilvl w:val="0"/>
          <w:numId w:val="8"/>
        </w:numPr>
        <w:rPr>
          <w:color w:val="auto"/>
        </w:rPr>
      </w:pPr>
      <w:r w:rsidRPr="007B791F">
        <w:rPr>
          <w:color w:val="auto"/>
        </w:rPr>
        <w:t>fita crepe, cuba de acrílico</w:t>
      </w:r>
    </w:p>
    <w:p w14:paraId="739C59DB" w14:textId="77777777" w:rsidR="008F3786" w:rsidRPr="007B791F" w:rsidRDefault="00AB7F02" w:rsidP="008F3786">
      <w:pPr>
        <w:pStyle w:val="PargrafodaLista"/>
        <w:numPr>
          <w:ilvl w:val="0"/>
          <w:numId w:val="8"/>
        </w:numPr>
        <w:rPr>
          <w:color w:val="auto"/>
        </w:rPr>
      </w:pPr>
      <w:r w:rsidRPr="007B791F">
        <w:rPr>
          <w:noProof/>
          <w:color w:val="auto"/>
          <w:lang w:eastAsia="pt-BR"/>
        </w:rPr>
        <w:drawing>
          <wp:anchor distT="0" distB="0" distL="114300" distR="114300" simplePos="0" relativeHeight="251661312" behindDoc="0" locked="0" layoutInCell="1" allowOverlap="1" wp14:anchorId="6FA97AEA" wp14:editId="53DD5EB7">
            <wp:simplePos x="0" y="0"/>
            <wp:positionH relativeFrom="column">
              <wp:posOffset>4703445</wp:posOffset>
            </wp:positionH>
            <wp:positionV relativeFrom="paragraph">
              <wp:posOffset>302895</wp:posOffset>
            </wp:positionV>
            <wp:extent cx="1467485" cy="21463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EB4" w:rsidRPr="007B791F">
        <w:rPr>
          <w:color w:val="auto"/>
        </w:rPr>
        <w:t>óleo de rícino, farinha de mandioca de grão médio</w:t>
      </w:r>
    </w:p>
    <w:p w14:paraId="50302EED" w14:textId="77777777" w:rsidR="0007506A" w:rsidRPr="007B791F" w:rsidRDefault="00B45EB4" w:rsidP="0007506A">
      <w:pPr>
        <w:pStyle w:val="Ttulo2"/>
        <w:rPr>
          <w:color w:val="auto"/>
        </w:rPr>
      </w:pPr>
      <w:r w:rsidRPr="007B791F">
        <w:rPr>
          <w:color w:val="auto"/>
        </w:rPr>
        <w:br/>
        <w:t>PROCEDIMENTOS / DESENVOLVIMENTO</w:t>
      </w:r>
    </w:p>
    <w:p w14:paraId="63852A6A" w14:textId="77777777" w:rsidR="00AB7F02" w:rsidRPr="007B791F" w:rsidRDefault="00B45EB4">
      <w:pPr>
        <w:rPr>
          <w:b/>
          <w:bCs/>
          <w:color w:val="auto"/>
        </w:rPr>
      </w:pPr>
      <w:r w:rsidRPr="007B791F">
        <w:rPr>
          <w:b/>
          <w:bCs/>
          <w:color w:val="auto"/>
        </w:rPr>
        <w:t xml:space="preserve">01- </w:t>
      </w:r>
      <w:r w:rsidRPr="007B791F">
        <w:rPr>
          <w:color w:val="auto"/>
        </w:rPr>
        <w:t>Faça a montagem ao lado. Ligue o gerador e observe as tiras do</w:t>
      </w:r>
      <w:r w:rsidR="00AB7F02" w:rsidRPr="007B791F">
        <w:rPr>
          <w:color w:val="auto"/>
        </w:rPr>
        <w:t xml:space="preserve"> </w:t>
      </w:r>
      <w:r w:rsidRPr="007B791F">
        <w:rPr>
          <w:color w:val="auto"/>
        </w:rPr>
        <w:t>papel laminado. Registre e explique seu comportamento.</w:t>
      </w:r>
      <w:r w:rsidRPr="007B791F">
        <w:rPr>
          <w:color w:val="auto"/>
        </w:rPr>
        <w:br/>
        <w:t>....................................................................................................................</w:t>
      </w:r>
      <w:r w:rsidRPr="007B791F">
        <w:rPr>
          <w:color w:val="auto"/>
        </w:rPr>
        <w:br/>
        <w:t>....................................................................................................................</w:t>
      </w:r>
      <w:r w:rsidRPr="007B791F">
        <w:rPr>
          <w:color w:val="auto"/>
        </w:rPr>
        <w:br/>
        <w:t>...................................................................................................................</w:t>
      </w:r>
      <w:r w:rsidRPr="007B791F">
        <w:rPr>
          <w:color w:val="auto"/>
        </w:rPr>
        <w:br/>
      </w:r>
    </w:p>
    <w:p w14:paraId="06B90911" w14:textId="77777777" w:rsidR="00AB7F02" w:rsidRPr="007B791F" w:rsidRDefault="00B45EB4">
      <w:pPr>
        <w:rPr>
          <w:b/>
          <w:bCs/>
          <w:color w:val="auto"/>
        </w:rPr>
      </w:pPr>
      <w:r w:rsidRPr="007B791F">
        <w:rPr>
          <w:b/>
          <w:bCs/>
          <w:color w:val="auto"/>
        </w:rPr>
        <w:t xml:space="preserve">02- </w:t>
      </w:r>
      <w:r w:rsidRPr="007B791F">
        <w:rPr>
          <w:color w:val="auto"/>
        </w:rPr>
        <w:t>Desligue o gerador. Encoste a esfera do bastão na esfera do gerador.</w:t>
      </w:r>
      <w:r w:rsidRPr="007B791F">
        <w:rPr>
          <w:color w:val="auto"/>
        </w:rPr>
        <w:br/>
        <w:t>Registre e explique o comportamento das tiras.</w:t>
      </w:r>
      <w:r w:rsidRPr="007B791F">
        <w:rPr>
          <w:color w:val="auto"/>
        </w:rPr>
        <w:br/>
        <w:t>...................................................................................................................</w:t>
      </w:r>
      <w:r w:rsidRPr="007B791F">
        <w:rPr>
          <w:color w:val="auto"/>
        </w:rPr>
        <w:br/>
        <w:t>....................................................................................................................</w:t>
      </w:r>
      <w:r w:rsidRPr="007B791F">
        <w:rPr>
          <w:color w:val="auto"/>
        </w:rPr>
        <w:br/>
        <w:t>....................................................................................................................</w:t>
      </w:r>
      <w:r w:rsidRPr="007B791F">
        <w:rPr>
          <w:color w:val="auto"/>
        </w:rPr>
        <w:br/>
      </w:r>
    </w:p>
    <w:p w14:paraId="039D7B84" w14:textId="77777777" w:rsidR="00AB7F02" w:rsidRPr="007B791F" w:rsidRDefault="00B45EB4">
      <w:pPr>
        <w:rPr>
          <w:color w:val="auto"/>
        </w:rPr>
      </w:pPr>
      <w:r w:rsidRPr="007B791F">
        <w:rPr>
          <w:b/>
          <w:bCs/>
          <w:color w:val="auto"/>
        </w:rPr>
        <w:t xml:space="preserve">03- </w:t>
      </w:r>
      <w:r w:rsidRPr="007B791F">
        <w:rPr>
          <w:color w:val="auto"/>
        </w:rPr>
        <w:t>Como se chama o dispositivo com a tira de alumínio, colocado na</w:t>
      </w:r>
      <w:r w:rsidRPr="007B791F">
        <w:rPr>
          <w:color w:val="auto"/>
        </w:rPr>
        <w:br/>
        <w:t>cúpula esférica do gerador, e qual a sua finalidade prática?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7F02" w:rsidRPr="007B791F">
        <w:rPr>
          <w:color w:val="auto"/>
        </w:rPr>
        <w:t>...............................................................................................................................</w:t>
      </w:r>
      <w:r w:rsidRPr="007B791F">
        <w:rPr>
          <w:color w:val="auto"/>
        </w:rPr>
        <w:br/>
      </w:r>
      <w:r w:rsidRPr="007B791F">
        <w:rPr>
          <w:color w:val="auto"/>
        </w:rPr>
        <w:br/>
      </w:r>
      <w:r w:rsidRPr="007B791F">
        <w:rPr>
          <w:b/>
          <w:bCs/>
          <w:color w:val="auto"/>
        </w:rPr>
        <w:lastRenderedPageBreak/>
        <w:t xml:space="preserve">04- </w:t>
      </w:r>
      <w:r w:rsidRPr="007B791F">
        <w:rPr>
          <w:color w:val="auto"/>
        </w:rPr>
        <w:t>Cole tiras de papel laminado interna e externamente em uma gaiola metálica colocada sobre um</w:t>
      </w:r>
      <w:r w:rsidR="00AB7F02" w:rsidRPr="007B791F">
        <w:rPr>
          <w:color w:val="auto"/>
        </w:rPr>
        <w:t xml:space="preserve"> </w:t>
      </w:r>
      <w:r w:rsidRPr="007B791F">
        <w:rPr>
          <w:color w:val="auto"/>
        </w:rPr>
        <w:t>suporte isolante. Ligue a superfície da gaiola à cúpula do gerador por meio de um cabo condutor. Ligue</w:t>
      </w:r>
      <w:r w:rsidR="00AB7F02" w:rsidRPr="007B791F">
        <w:rPr>
          <w:color w:val="auto"/>
        </w:rPr>
        <w:t xml:space="preserve"> </w:t>
      </w:r>
      <w:r w:rsidRPr="007B791F">
        <w:rPr>
          <w:color w:val="auto"/>
        </w:rPr>
        <w:t>o gerador.</w:t>
      </w:r>
    </w:p>
    <w:p w14:paraId="4B981C1E" w14:textId="77777777" w:rsidR="00031AB0" w:rsidRPr="007B791F" w:rsidRDefault="00B45EB4">
      <w:pPr>
        <w:rPr>
          <w:color w:val="auto"/>
        </w:rPr>
      </w:pPr>
      <w:r w:rsidRPr="007B791F">
        <w:rPr>
          <w:color w:val="auto"/>
        </w:rPr>
        <w:br/>
        <w:t>4.1- Registre e explique o comportamento das tiras sem utilizar o conceito de campo elétrico.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 xml:space="preserve">............................................................................................................................................ </w:t>
      </w:r>
      <w:r w:rsidRPr="007B791F">
        <w:rPr>
          <w:color w:val="auto"/>
        </w:rPr>
        <w:t>....................................................................................................................................................................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>..............................................................................................................................................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>.............................................................................................................................................</w:t>
      </w:r>
      <w:r w:rsidRPr="007B791F">
        <w:rPr>
          <w:color w:val="auto"/>
        </w:rPr>
        <w:br/>
      </w:r>
      <w:r w:rsidRPr="007B791F">
        <w:rPr>
          <w:color w:val="auto"/>
        </w:rPr>
        <w:br/>
        <w:t xml:space="preserve">4.2- A teoria diz </w:t>
      </w:r>
      <w:r w:rsidRPr="007B791F">
        <w:rPr>
          <w:color w:val="auto"/>
          <w:u w:val="single"/>
        </w:rPr>
        <w:t xml:space="preserve">que o campo elétrico dentro de uma esfera condutora carregada (em </w:t>
      </w:r>
      <w:r w:rsidR="00031AB0" w:rsidRPr="007B791F">
        <w:rPr>
          <w:color w:val="auto"/>
          <w:u w:val="single"/>
        </w:rPr>
        <w:t>e</w:t>
      </w:r>
      <w:r w:rsidRPr="007B791F">
        <w:rPr>
          <w:color w:val="auto"/>
          <w:u w:val="single"/>
        </w:rPr>
        <w:t>quilíbrio</w:t>
      </w:r>
      <w:r w:rsidR="00031AB0" w:rsidRPr="007B791F">
        <w:rPr>
          <w:color w:val="auto"/>
          <w:u w:val="single"/>
        </w:rPr>
        <w:t xml:space="preserve"> </w:t>
      </w:r>
      <w:r w:rsidRPr="007B791F">
        <w:rPr>
          <w:color w:val="auto"/>
          <w:u w:val="single"/>
        </w:rPr>
        <w:t>eletrostático) é nulo</w:t>
      </w:r>
      <w:r w:rsidRPr="007B791F">
        <w:rPr>
          <w:color w:val="auto"/>
        </w:rPr>
        <w:t>. Na sua opinião, qual o aspecto observado que melhor evidencia esta afirmativa?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 xml:space="preserve">............................................................................................................................................. </w:t>
      </w:r>
      <w:r w:rsidRPr="007B791F">
        <w:rPr>
          <w:color w:val="auto"/>
        </w:rPr>
        <w:t>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>...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>....................</w:t>
      </w:r>
    </w:p>
    <w:p w14:paraId="257B8856" w14:textId="77777777" w:rsidR="00031AB0" w:rsidRPr="007B791F" w:rsidRDefault="00B45EB4">
      <w:pPr>
        <w:rPr>
          <w:color w:val="auto"/>
        </w:rPr>
      </w:pPr>
      <w:r w:rsidRPr="007B791F">
        <w:rPr>
          <w:color w:val="auto"/>
        </w:rPr>
        <w:br/>
        <w:t>4.3- Baseando-se nas evidências discutidas em 4.1 e 4.2, explique o que é uma blindagem eletrostática</w:t>
      </w:r>
      <w:r w:rsidR="00031AB0" w:rsidRPr="007B791F">
        <w:rPr>
          <w:color w:val="auto"/>
        </w:rPr>
        <w:t xml:space="preserve"> </w:t>
      </w:r>
      <w:r w:rsidRPr="007B791F">
        <w:rPr>
          <w:color w:val="auto"/>
        </w:rPr>
        <w:t>e qual a sua finalidade prática.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>....................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 xml:space="preserve"> 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 xml:space="preserve"> 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</w:t>
      </w:r>
    </w:p>
    <w:p w14:paraId="0F2A1221" w14:textId="77777777" w:rsidR="00031AB0" w:rsidRPr="007B791F" w:rsidRDefault="00031AB0">
      <w:pPr>
        <w:rPr>
          <w:color w:val="auto"/>
        </w:rPr>
      </w:pPr>
      <w:r w:rsidRPr="007B791F">
        <w:rPr>
          <w:color w:val="auto"/>
        </w:rPr>
        <w:t>.........................................................................................................................................................</w:t>
      </w:r>
    </w:p>
    <w:p w14:paraId="5C062905" w14:textId="77777777" w:rsidR="00031AB0" w:rsidRPr="007B791F" w:rsidRDefault="00031AB0">
      <w:pPr>
        <w:rPr>
          <w:color w:val="auto"/>
        </w:rPr>
      </w:pPr>
      <w:r w:rsidRPr="007B791F">
        <w:rPr>
          <w:noProof/>
          <w:color w:val="auto"/>
          <w:lang w:eastAsia="pt-BR"/>
        </w:rPr>
        <w:drawing>
          <wp:anchor distT="0" distB="0" distL="114300" distR="114300" simplePos="0" relativeHeight="251662336" behindDoc="0" locked="0" layoutInCell="1" allowOverlap="1" wp14:anchorId="6E87681F" wp14:editId="5BB25EB4">
            <wp:simplePos x="0" y="0"/>
            <wp:positionH relativeFrom="column">
              <wp:posOffset>4909820</wp:posOffset>
            </wp:positionH>
            <wp:positionV relativeFrom="paragraph">
              <wp:posOffset>78740</wp:posOffset>
            </wp:positionV>
            <wp:extent cx="1085850" cy="1438910"/>
            <wp:effectExtent l="1905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91F">
        <w:rPr>
          <w:color w:val="auto"/>
        </w:rPr>
        <w:t xml:space="preserve"> </w:t>
      </w:r>
      <w:r w:rsidR="00B45EB4" w:rsidRPr="007B791F">
        <w:rPr>
          <w:color w:val="auto"/>
        </w:rPr>
        <w:br/>
      </w:r>
      <w:r w:rsidR="00B45EB4" w:rsidRPr="007B791F">
        <w:rPr>
          <w:b/>
          <w:bCs/>
          <w:color w:val="auto"/>
        </w:rPr>
        <w:t xml:space="preserve">05- </w:t>
      </w:r>
      <w:r w:rsidR="00B45EB4" w:rsidRPr="007B791F">
        <w:rPr>
          <w:color w:val="auto"/>
        </w:rPr>
        <w:t>Faça a montagem ao lado. Ligue o gerador e aproxime lentamente a esfera</w:t>
      </w:r>
      <w:r w:rsidR="00B45EB4" w:rsidRPr="007B791F">
        <w:rPr>
          <w:color w:val="auto"/>
        </w:rPr>
        <w:br/>
        <w:t>menor da esfera maior até que salte cargas elétricas de uma para outra.</w:t>
      </w:r>
      <w:r w:rsidR="00B45EB4" w:rsidRPr="007B791F">
        <w:rPr>
          <w:color w:val="auto"/>
        </w:rPr>
        <w:br/>
        <w:t>Desligue o gerador.</w:t>
      </w:r>
      <w:r w:rsidRPr="007B791F">
        <w:rPr>
          <w:color w:val="auto"/>
        </w:rPr>
        <w:t xml:space="preserve"> </w:t>
      </w:r>
    </w:p>
    <w:p w14:paraId="73608506" w14:textId="77777777" w:rsidR="00031AB0" w:rsidRPr="007B791F" w:rsidRDefault="00B45EB4">
      <w:pPr>
        <w:rPr>
          <w:color w:val="auto"/>
        </w:rPr>
      </w:pPr>
      <w:r w:rsidRPr="007B791F">
        <w:rPr>
          <w:color w:val="auto"/>
        </w:rPr>
        <w:br/>
        <w:t>5.1- Sabendo-se que a esfera maior é eletrizada com cargas negativas e a esfera</w:t>
      </w:r>
      <w:r w:rsidRPr="007B791F">
        <w:rPr>
          <w:color w:val="auto"/>
        </w:rPr>
        <w:br/>
        <w:t>menor com cargas positivas e lembrando que o ar é um dielétrico, mostre com um</w:t>
      </w:r>
      <w:r w:rsidRPr="007B791F">
        <w:rPr>
          <w:color w:val="auto"/>
        </w:rPr>
        <w:br/>
        <w:t>desenho a polarização do ar entre as esferas (antes da descarga).</w:t>
      </w:r>
    </w:p>
    <w:p w14:paraId="58DC19B6" w14:textId="77777777" w:rsidR="00031AB0" w:rsidRPr="007B791F" w:rsidRDefault="00B45EB4">
      <w:pPr>
        <w:rPr>
          <w:color w:val="auto"/>
        </w:rPr>
      </w:pPr>
      <w:r w:rsidRPr="007B791F">
        <w:rPr>
          <w:color w:val="auto"/>
        </w:rPr>
        <w:br/>
        <w:t>5.2- Por que o ar deixa de ser isolante (durante a descarga)?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 xml:space="preserve"> 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.....................................................................................................................................................................</w:t>
      </w:r>
      <w:r w:rsidR="00031AB0" w:rsidRPr="007B791F">
        <w:rPr>
          <w:color w:val="auto"/>
        </w:rPr>
        <w:t>.............................................................................................................................................</w:t>
      </w:r>
      <w:r w:rsidRPr="007B791F">
        <w:rPr>
          <w:color w:val="auto"/>
        </w:rPr>
        <w:br/>
      </w:r>
      <w:r w:rsidRPr="007B791F">
        <w:rPr>
          <w:color w:val="auto"/>
        </w:rPr>
        <w:br/>
        <w:t>5.3- Mostre com um desenho o sentido do movimento dos íons em direção às esferas, durante a</w:t>
      </w:r>
      <w:r w:rsidR="00031AB0" w:rsidRPr="007B791F">
        <w:rPr>
          <w:color w:val="auto"/>
        </w:rPr>
        <w:t xml:space="preserve"> </w:t>
      </w:r>
      <w:r w:rsidRPr="007B791F">
        <w:rPr>
          <w:color w:val="auto"/>
        </w:rPr>
        <w:t>descarga.</w:t>
      </w:r>
    </w:p>
    <w:p w14:paraId="0ED32F91" w14:textId="77777777" w:rsidR="00020571" w:rsidRPr="007B791F" w:rsidRDefault="00B45EB4">
      <w:pPr>
        <w:rPr>
          <w:color w:val="auto"/>
        </w:rPr>
      </w:pPr>
      <w:r w:rsidRPr="007B791F">
        <w:rPr>
          <w:color w:val="auto"/>
        </w:rPr>
        <w:br/>
        <w:t>5.4- Qual a razão da luminosidade do raio e do barulho emitido na descarga?</w:t>
      </w:r>
      <w:r w:rsidRPr="007B791F">
        <w:rPr>
          <w:color w:val="auto"/>
        </w:rPr>
        <w:br/>
        <w:t>..........................................................................................................................................................................</w:t>
      </w:r>
      <w:r w:rsidR="00B55217" w:rsidRPr="007B791F">
        <w:rPr>
          <w:color w:val="auto"/>
        </w:rPr>
        <w:t>........................................................................................................................................</w:t>
      </w:r>
      <w:r w:rsidR="00020571" w:rsidRPr="007B791F">
        <w:rPr>
          <w:color w:val="auto"/>
        </w:rPr>
        <w:t>.........................................................................................................................................................</w:t>
      </w:r>
      <w:r w:rsidRPr="007B791F">
        <w:rPr>
          <w:color w:val="auto"/>
        </w:rPr>
        <w:br/>
      </w:r>
      <w:r w:rsidRPr="007B791F">
        <w:rPr>
          <w:b/>
          <w:bCs/>
          <w:color w:val="auto"/>
        </w:rPr>
        <w:lastRenderedPageBreak/>
        <w:t xml:space="preserve">06- </w:t>
      </w:r>
      <w:r w:rsidRPr="007B791F">
        <w:rPr>
          <w:color w:val="auto"/>
        </w:rPr>
        <w:t>Faça a montagem representada ao lado. Reproduza</w:t>
      </w:r>
      <w:r w:rsidR="00020571" w:rsidRPr="007B791F">
        <w:rPr>
          <w:color w:val="auto"/>
        </w:rPr>
        <w:t xml:space="preserve"> </w:t>
      </w:r>
      <w:r w:rsidRPr="007B791F">
        <w:rPr>
          <w:color w:val="auto"/>
        </w:rPr>
        <w:t>com desenho as configurações dos campos elétricos</w:t>
      </w:r>
      <w:r w:rsidR="00020571" w:rsidRPr="007B791F">
        <w:rPr>
          <w:color w:val="auto"/>
        </w:rPr>
        <w:t xml:space="preserve"> </w:t>
      </w:r>
      <w:r w:rsidRPr="007B791F">
        <w:rPr>
          <w:color w:val="auto"/>
        </w:rPr>
        <w:t>observados nas montagens representadas abaixo:</w:t>
      </w:r>
    </w:p>
    <w:p w14:paraId="56D475FC" w14:textId="77777777" w:rsidR="00020571" w:rsidRPr="007B791F" w:rsidRDefault="00020571">
      <w:pPr>
        <w:rPr>
          <w:color w:val="auto"/>
        </w:rPr>
      </w:pPr>
      <w:r w:rsidRPr="007B791F">
        <w:rPr>
          <w:noProof/>
          <w:color w:val="auto"/>
          <w:lang w:eastAsia="pt-BR"/>
        </w:rPr>
        <w:drawing>
          <wp:anchor distT="0" distB="0" distL="114300" distR="114300" simplePos="0" relativeHeight="251663360" behindDoc="0" locked="0" layoutInCell="1" allowOverlap="1" wp14:anchorId="64E7F987" wp14:editId="325C9D97">
            <wp:simplePos x="0" y="0"/>
            <wp:positionH relativeFrom="column">
              <wp:posOffset>3709670</wp:posOffset>
            </wp:positionH>
            <wp:positionV relativeFrom="paragraph">
              <wp:posOffset>-274955</wp:posOffset>
            </wp:positionV>
            <wp:extent cx="2430780" cy="2536190"/>
            <wp:effectExtent l="19050" t="0" r="762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EB4" w:rsidRPr="007B791F">
        <w:rPr>
          <w:color w:val="auto"/>
        </w:rPr>
        <w:br/>
        <w:t>OBS: Os desenhos procuram mostrar uma “vista de</w:t>
      </w:r>
      <w:r w:rsidRPr="007B791F">
        <w:rPr>
          <w:color w:val="auto"/>
        </w:rPr>
        <w:t xml:space="preserve"> </w:t>
      </w:r>
      <w:r w:rsidR="00B45EB4" w:rsidRPr="007B791F">
        <w:rPr>
          <w:color w:val="auto"/>
        </w:rPr>
        <w:t>cima” das montagens.</w:t>
      </w:r>
    </w:p>
    <w:p w14:paraId="2FBF3A1C" w14:textId="77777777" w:rsidR="00031AB0" w:rsidRPr="007B791F" w:rsidRDefault="00B45EB4">
      <w:pPr>
        <w:rPr>
          <w:color w:val="auto"/>
        </w:rPr>
      </w:pPr>
      <w:r w:rsidRPr="007B791F">
        <w:rPr>
          <w:color w:val="auto"/>
        </w:rPr>
        <w:br/>
        <w:t>Identifique em cada representação as regiões onde o</w:t>
      </w:r>
      <w:r w:rsidR="00020571" w:rsidRPr="007B791F">
        <w:rPr>
          <w:color w:val="auto"/>
        </w:rPr>
        <w:t xml:space="preserve"> </w:t>
      </w:r>
      <w:r w:rsidRPr="007B791F">
        <w:rPr>
          <w:color w:val="auto"/>
        </w:rPr>
        <w:t>campo elétrico é mais intenso e justifiq</w:t>
      </w:r>
      <w:r w:rsidR="00020571" w:rsidRPr="007B791F">
        <w:rPr>
          <w:color w:val="auto"/>
        </w:rPr>
        <w:t>ue.</w:t>
      </w:r>
    </w:p>
    <w:p w14:paraId="56251DC9" w14:textId="77777777" w:rsidR="00020571" w:rsidRPr="007B791F" w:rsidRDefault="00020571">
      <w:pPr>
        <w:rPr>
          <w:color w:val="auto"/>
        </w:rPr>
      </w:pPr>
    </w:p>
    <w:p w14:paraId="68F48B26" w14:textId="77777777" w:rsidR="00020571" w:rsidRPr="007B791F" w:rsidRDefault="00020571">
      <w:pPr>
        <w:rPr>
          <w:color w:val="auto"/>
        </w:rPr>
      </w:pPr>
    </w:p>
    <w:p w14:paraId="088B1690" w14:textId="77777777" w:rsidR="00020571" w:rsidRPr="007B791F" w:rsidRDefault="00020571">
      <w:pPr>
        <w:rPr>
          <w:color w:val="auto"/>
        </w:rPr>
      </w:pPr>
      <w:r w:rsidRPr="007B791F">
        <w:rPr>
          <w:noProof/>
          <w:color w:val="auto"/>
          <w:lang w:eastAsia="pt-BR"/>
        </w:rPr>
        <w:drawing>
          <wp:anchor distT="0" distB="0" distL="114300" distR="114300" simplePos="0" relativeHeight="251664384" behindDoc="0" locked="0" layoutInCell="1" allowOverlap="1" wp14:anchorId="261672C3" wp14:editId="463D7290">
            <wp:simplePos x="0" y="0"/>
            <wp:positionH relativeFrom="column">
              <wp:posOffset>115570</wp:posOffset>
            </wp:positionH>
            <wp:positionV relativeFrom="paragraph">
              <wp:posOffset>631825</wp:posOffset>
            </wp:positionV>
            <wp:extent cx="5405120" cy="4078605"/>
            <wp:effectExtent l="19050" t="0" r="508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ED390D" w14:textId="77777777" w:rsidR="00020571" w:rsidRPr="007B791F" w:rsidRDefault="00020571">
      <w:pPr>
        <w:rPr>
          <w:color w:val="auto"/>
        </w:rPr>
      </w:pPr>
    </w:p>
    <w:p w14:paraId="59B27E0A" w14:textId="77777777" w:rsidR="00020571" w:rsidRPr="007B791F" w:rsidRDefault="00020571">
      <w:pPr>
        <w:rPr>
          <w:color w:val="auto"/>
        </w:rPr>
      </w:pPr>
    </w:p>
    <w:p w14:paraId="2F9A2910" w14:textId="77777777" w:rsidR="00020571" w:rsidRPr="007B791F" w:rsidRDefault="00020571">
      <w:pPr>
        <w:rPr>
          <w:color w:val="auto"/>
        </w:rPr>
      </w:pPr>
      <w:r w:rsidRPr="007B791F">
        <w:rPr>
          <w:color w:val="auto"/>
        </w:rPr>
        <w:t>Justificativa: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62613" w14:textId="77777777" w:rsidR="00020571" w:rsidRPr="007B791F" w:rsidRDefault="00020571">
      <w:pPr>
        <w:rPr>
          <w:color w:val="auto"/>
        </w:rPr>
      </w:pPr>
    </w:p>
    <w:sectPr w:rsidR="00020571" w:rsidRPr="007B791F" w:rsidSect="00466C1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D1EC" w14:textId="77777777" w:rsidR="00576015" w:rsidRDefault="00576015" w:rsidP="00E6783A">
      <w:pPr>
        <w:spacing w:before="0" w:after="0"/>
      </w:pPr>
      <w:r>
        <w:separator/>
      </w:r>
    </w:p>
  </w:endnote>
  <w:endnote w:type="continuationSeparator" w:id="0">
    <w:p w14:paraId="70E48265" w14:textId="77777777" w:rsidR="00576015" w:rsidRDefault="00576015" w:rsidP="00E67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29188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14:paraId="7FCE8605" w14:textId="77777777" w:rsidR="00031AB0" w:rsidRDefault="00031AB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057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057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F867BA" w14:textId="77777777" w:rsidR="00031AB0" w:rsidRDefault="00031A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FD14" w14:textId="77777777" w:rsidR="00576015" w:rsidRDefault="00576015" w:rsidP="00E6783A">
      <w:pPr>
        <w:spacing w:before="0" w:after="0"/>
      </w:pPr>
      <w:r>
        <w:separator/>
      </w:r>
    </w:p>
  </w:footnote>
  <w:footnote w:type="continuationSeparator" w:id="0">
    <w:p w14:paraId="3C74B3AD" w14:textId="77777777" w:rsidR="00576015" w:rsidRDefault="00576015" w:rsidP="00E678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" w:type="dxa"/>
      <w:tblLayout w:type="fixed"/>
      <w:tblCellMar>
        <w:top w:w="72" w:type="dxa"/>
        <w:left w:w="92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7435"/>
      <w:gridCol w:w="1113"/>
    </w:tblGrid>
    <w:tr w:rsidR="00031AB0" w:rsidRPr="00E6783A" w14:paraId="335E8393" w14:textId="77777777" w:rsidTr="00031AB0">
      <w:trPr>
        <w:trHeight w:val="288"/>
      </w:trPr>
      <w:tc>
        <w:tcPr>
          <w:tcW w:w="7435" w:type="dxa"/>
          <w:tcBorders>
            <w:top w:val="single" w:sz="18" w:space="0" w:color="808080"/>
            <w:bottom w:val="single" w:sz="18" w:space="0" w:color="808080"/>
          </w:tcBorders>
          <w:shd w:val="clear" w:color="auto" w:fill="FFFFFF"/>
        </w:tcPr>
        <w:p w14:paraId="328901A9" w14:textId="77777777" w:rsidR="00031AB0" w:rsidRPr="00E6783A" w:rsidRDefault="00031AB0" w:rsidP="00F80C30">
          <w:pPr>
            <w:tabs>
              <w:tab w:val="center" w:pos="4252"/>
              <w:tab w:val="right" w:pos="8504"/>
            </w:tabs>
            <w:spacing w:before="0" w:after="0"/>
          </w:pPr>
          <w:r w:rsidRPr="00E6783A">
            <w:rPr>
              <w:rFonts w:ascii="Cambria" w:eastAsia="font294" w:hAnsi="Cambria" w:cs="Cambria"/>
              <w:sz w:val="32"/>
              <w:szCs w:val="36"/>
            </w:rPr>
            <w:t xml:space="preserve">CEFET MG - Laboratório de Física </w:t>
          </w:r>
          <w:r w:rsidRPr="00F80C30">
            <w:rPr>
              <w:rFonts w:ascii="Cambria" w:eastAsia="font294" w:hAnsi="Cambria" w:cs="Cambria"/>
              <w:szCs w:val="36"/>
            </w:rPr>
            <w:t xml:space="preserve">– Gerador de Van der </w:t>
          </w:r>
          <w:proofErr w:type="spellStart"/>
          <w:r w:rsidRPr="00F80C30">
            <w:rPr>
              <w:rFonts w:ascii="Cambria" w:eastAsia="font294" w:hAnsi="Cambria" w:cs="Cambria"/>
              <w:szCs w:val="36"/>
            </w:rPr>
            <w:t>Graaff</w:t>
          </w:r>
          <w:proofErr w:type="spellEnd"/>
        </w:p>
      </w:tc>
      <w:tc>
        <w:tcPr>
          <w:tcW w:w="1113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</w:tcBorders>
          <w:shd w:val="clear" w:color="auto" w:fill="FFFFFF"/>
        </w:tcPr>
        <w:p w14:paraId="4D117FBE" w14:textId="67377751" w:rsidR="00031AB0" w:rsidRPr="00E6783A" w:rsidRDefault="00031AB0" w:rsidP="00E6783A">
          <w:pPr>
            <w:tabs>
              <w:tab w:val="center" w:pos="4252"/>
              <w:tab w:val="right" w:pos="8504"/>
            </w:tabs>
            <w:spacing w:before="0" w:after="0"/>
          </w:pPr>
        </w:p>
      </w:tc>
    </w:tr>
  </w:tbl>
  <w:p w14:paraId="4BEA794A" w14:textId="77777777" w:rsidR="00031AB0" w:rsidRDefault="00031A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002F06"/>
    <w:multiLevelType w:val="hybridMultilevel"/>
    <w:tmpl w:val="7EA899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4E72"/>
    <w:multiLevelType w:val="hybridMultilevel"/>
    <w:tmpl w:val="3FFA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66904"/>
    <w:multiLevelType w:val="hybridMultilevel"/>
    <w:tmpl w:val="2946C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6596"/>
    <w:multiLevelType w:val="hybridMultilevel"/>
    <w:tmpl w:val="DE504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16943">
    <w:abstractNumId w:val="0"/>
  </w:num>
  <w:num w:numId="2" w16cid:durableId="1141776816">
    <w:abstractNumId w:val="1"/>
  </w:num>
  <w:num w:numId="3" w16cid:durableId="510994858">
    <w:abstractNumId w:val="2"/>
  </w:num>
  <w:num w:numId="4" w16cid:durableId="1522477212">
    <w:abstractNumId w:val="3"/>
  </w:num>
  <w:num w:numId="5" w16cid:durableId="1722631961">
    <w:abstractNumId w:val="4"/>
  </w:num>
  <w:num w:numId="6" w16cid:durableId="1084180617">
    <w:abstractNumId w:val="5"/>
  </w:num>
  <w:num w:numId="7" w16cid:durableId="1476532921">
    <w:abstractNumId w:val="7"/>
  </w:num>
  <w:num w:numId="8" w16cid:durableId="71243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83A"/>
    <w:rsid w:val="00020571"/>
    <w:rsid w:val="00031AB0"/>
    <w:rsid w:val="0007506A"/>
    <w:rsid w:val="0016629E"/>
    <w:rsid w:val="0019467A"/>
    <w:rsid w:val="002B3762"/>
    <w:rsid w:val="002E75B6"/>
    <w:rsid w:val="00450C53"/>
    <w:rsid w:val="00466C14"/>
    <w:rsid w:val="004C053D"/>
    <w:rsid w:val="00564099"/>
    <w:rsid w:val="00576015"/>
    <w:rsid w:val="006058A6"/>
    <w:rsid w:val="0061395A"/>
    <w:rsid w:val="00625346"/>
    <w:rsid w:val="006937A7"/>
    <w:rsid w:val="007B791F"/>
    <w:rsid w:val="007E2B41"/>
    <w:rsid w:val="008914CD"/>
    <w:rsid w:val="008E46E5"/>
    <w:rsid w:val="008F3786"/>
    <w:rsid w:val="00903C2C"/>
    <w:rsid w:val="0094616E"/>
    <w:rsid w:val="00AB7F02"/>
    <w:rsid w:val="00B341CC"/>
    <w:rsid w:val="00B45EB4"/>
    <w:rsid w:val="00B55217"/>
    <w:rsid w:val="00BB4138"/>
    <w:rsid w:val="00C42F8E"/>
    <w:rsid w:val="00C767FC"/>
    <w:rsid w:val="00D4506D"/>
    <w:rsid w:val="00E6783A"/>
    <w:rsid w:val="00F80C30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B4C195"/>
  <w15:docId w15:val="{29D954AC-9A8B-42F1-A9E5-C96B41A6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3A"/>
    <w:pPr>
      <w:suppressAutoHyphens/>
      <w:ind w:right="0"/>
    </w:pPr>
    <w:rPr>
      <w:rFonts w:ascii="Calibri" w:eastAsia="Calibri" w:hAnsi="Calibri" w:cs="font294"/>
      <w:color w:val="00000A"/>
      <w:kern w:val="1"/>
    </w:rPr>
  </w:style>
  <w:style w:type="paragraph" w:styleId="Ttulo1">
    <w:name w:val="heading 1"/>
    <w:basedOn w:val="Normal"/>
    <w:next w:val="Normal"/>
    <w:link w:val="Ttulo1Char"/>
    <w:qFormat/>
    <w:rsid w:val="00E6783A"/>
    <w:pPr>
      <w:keepNext/>
      <w:keepLines/>
      <w:numPr>
        <w:numId w:val="1"/>
      </w:numPr>
      <w:spacing w:before="240" w:after="0"/>
      <w:outlineLvl w:val="0"/>
    </w:pPr>
    <w:rPr>
      <w:rFonts w:ascii="Cambria" w:eastAsia="font294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783A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font294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6783A"/>
    <w:pPr>
      <w:keepNext/>
      <w:numPr>
        <w:ilvl w:val="2"/>
        <w:numId w:val="1"/>
      </w:numPr>
      <w:jc w:val="center"/>
      <w:outlineLvl w:val="2"/>
    </w:pPr>
    <w:rPr>
      <w:b/>
      <w:shadow/>
      <w:sz w:val="24"/>
      <w:lang w:val="pt-PT"/>
    </w:rPr>
  </w:style>
  <w:style w:type="paragraph" w:styleId="Ttulo4">
    <w:name w:val="heading 4"/>
    <w:basedOn w:val="Normal"/>
    <w:next w:val="Normal"/>
    <w:link w:val="Ttulo4Char"/>
    <w:qFormat/>
    <w:rsid w:val="00E6783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783A"/>
    <w:rPr>
      <w:rFonts w:ascii="Cambria" w:eastAsia="font294" w:hAnsi="Cambria" w:cs="font294"/>
      <w:color w:val="365F91"/>
      <w:kern w:val="1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6783A"/>
    <w:rPr>
      <w:rFonts w:ascii="Cambria" w:eastAsia="font294" w:hAnsi="Cambria" w:cs="font294"/>
      <w:color w:val="365F91"/>
      <w:kern w:val="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E6783A"/>
    <w:rPr>
      <w:rFonts w:ascii="Calibri" w:eastAsia="Calibri" w:hAnsi="Calibri" w:cs="font294"/>
      <w:b/>
      <w:shadow/>
      <w:color w:val="00000A"/>
      <w:kern w:val="1"/>
      <w:sz w:val="24"/>
      <w:lang w:val="pt-PT"/>
    </w:rPr>
  </w:style>
  <w:style w:type="character" w:customStyle="1" w:styleId="Ttulo4Char">
    <w:name w:val="Título 4 Char"/>
    <w:basedOn w:val="Fontepargpadro"/>
    <w:link w:val="Ttulo4"/>
    <w:rsid w:val="00E6783A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6783A"/>
    <w:pPr>
      <w:spacing w:before="0"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E6783A"/>
    <w:rPr>
      <w:rFonts w:ascii="Calibri" w:eastAsia="Calibri" w:hAnsi="Calibri" w:cs="font294"/>
      <w:color w:val="00000A"/>
      <w:kern w:val="1"/>
    </w:rPr>
  </w:style>
  <w:style w:type="paragraph" w:styleId="Cabealho">
    <w:name w:val="header"/>
    <w:basedOn w:val="Normal"/>
    <w:link w:val="CabealhoChar"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E6783A"/>
    <w:rPr>
      <w:rFonts w:ascii="Calibri" w:eastAsia="Calibri" w:hAnsi="Calibri" w:cs="font294"/>
      <w:color w:val="00000A"/>
      <w:kern w:val="1"/>
    </w:rPr>
  </w:style>
  <w:style w:type="paragraph" w:customStyle="1" w:styleId="Contedodatabela">
    <w:name w:val="Conteúdo da tabela"/>
    <w:basedOn w:val="Normal"/>
    <w:rsid w:val="00E6783A"/>
  </w:style>
  <w:style w:type="paragraph" w:styleId="Rodap">
    <w:name w:val="footer"/>
    <w:basedOn w:val="Normal"/>
    <w:link w:val="RodapChar"/>
    <w:uiPriority w:val="99"/>
    <w:unhideWhenUsed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6783A"/>
    <w:rPr>
      <w:rFonts w:ascii="Calibri" w:eastAsia="Calibri" w:hAnsi="Calibri" w:cs="font294"/>
      <w:color w:val="00000A"/>
      <w:kern w:val="1"/>
    </w:rPr>
  </w:style>
  <w:style w:type="paragraph" w:styleId="PargrafodaLista">
    <w:name w:val="List Paragraph"/>
    <w:basedOn w:val="Normal"/>
    <w:uiPriority w:val="34"/>
    <w:qFormat/>
    <w:rsid w:val="00E6783A"/>
    <w:pPr>
      <w:ind w:left="720"/>
      <w:contextualSpacing/>
    </w:pPr>
  </w:style>
  <w:style w:type="table" w:styleId="Tabelacomgrade">
    <w:name w:val="Table Grid"/>
    <w:basedOn w:val="Tabelanormal"/>
    <w:uiPriority w:val="59"/>
    <w:rsid w:val="00E678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50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06A"/>
    <w:rPr>
      <w:rFonts w:ascii="Tahoma" w:eastAsia="Calibri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Pazzini</dc:creator>
  <cp:lastModifiedBy>Pazzini Pazzini</cp:lastModifiedBy>
  <cp:revision>16</cp:revision>
  <cp:lastPrinted>2023-03-21T18:15:00Z</cp:lastPrinted>
  <dcterms:created xsi:type="dcterms:W3CDTF">2018-10-02T14:26:00Z</dcterms:created>
  <dcterms:modified xsi:type="dcterms:W3CDTF">2023-03-21T23:52:00Z</dcterms:modified>
</cp:coreProperties>
</file>